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9C0" w:rsidRDefault="00BE39C0" w:rsidP="00AF6D34">
      <w:pPr>
        <w:tabs>
          <w:tab w:val="center" w:pos="1260"/>
          <w:tab w:val="right" w:pos="8893"/>
        </w:tabs>
        <w:spacing w:after="120" w:line="265" w:lineRule="auto"/>
        <w:ind w:left="0" w:right="0" w:firstLine="0"/>
        <w:jc w:val="left"/>
      </w:pPr>
    </w:p>
    <w:p w:rsidR="00BE39C0" w:rsidRPr="00AF6D34" w:rsidRDefault="00B10C26">
      <w:pPr>
        <w:pStyle w:val="Ttulo2"/>
        <w:pBdr>
          <w:top w:val="single" w:sz="3" w:space="0" w:color="000000"/>
          <w:left w:val="single" w:sz="4" w:space="0" w:color="000000"/>
          <w:bottom w:val="single" w:sz="3" w:space="0" w:color="000000"/>
          <w:right w:val="single" w:sz="8" w:space="0" w:color="000000"/>
        </w:pBdr>
        <w:spacing w:after="476"/>
        <w:ind w:left="0" w:right="173" w:firstLine="0"/>
        <w:rPr>
          <w:b/>
        </w:rPr>
      </w:pPr>
      <w:r w:rsidRPr="00AF6D34">
        <w:rPr>
          <w:b/>
          <w:sz w:val="30"/>
        </w:rPr>
        <w:t>JUSTIFICACIÓN</w:t>
      </w:r>
    </w:p>
    <w:p w:rsidR="00BE39C0" w:rsidRDefault="00B10C26">
      <w:pPr>
        <w:spacing w:after="112"/>
        <w:ind w:left="14" w:right="23" w:firstLine="720"/>
      </w:pPr>
      <w:r w:rsidRPr="00AF6D34">
        <w:rPr>
          <w:b/>
        </w:rPr>
        <w:t>PRIMERO:</w:t>
      </w:r>
      <w:r>
        <w:t xml:space="preserve"> SOLICITAMOS LA MODIFICACIÓN EN DICHA LEY DE INGRESOS EN EL TITULO SEGUNDO, IMPUESTOS, CAPÍTULO l, IMPUESTO PREDIAL EN SU ARTÍCULO 16, YA QUE POR ERROR HUMANO SE INCLUYÓ UNA TABLA ERRÓNEA, QUE SE PRESENTA A CONTINUACIÓN:</w:t>
      </w:r>
    </w:p>
    <w:p w:rsidR="00BE39C0" w:rsidRPr="00AF6D34" w:rsidRDefault="00B10C26">
      <w:pPr>
        <w:pStyle w:val="Ttulo2"/>
        <w:rPr>
          <w:b/>
        </w:rPr>
      </w:pPr>
      <w:r w:rsidRPr="00AF6D34">
        <w:rPr>
          <w:b/>
        </w:rPr>
        <w:t>TABLA ERRÓNEA</w:t>
      </w:r>
    </w:p>
    <w:tbl>
      <w:tblPr>
        <w:tblStyle w:val="TableGrid"/>
        <w:tblpPr w:leftFromText="141" w:rightFromText="141" w:vertAnchor="text" w:horzAnchor="margin" w:tblpXSpec="center" w:tblpY="606"/>
        <w:tblW w:w="7286" w:type="dxa"/>
        <w:tblInd w:w="0" w:type="dxa"/>
        <w:tblCellMar>
          <w:top w:w="14" w:type="dxa"/>
          <w:left w:w="11" w:type="dxa"/>
          <w:bottom w:w="144" w:type="dxa"/>
        </w:tblCellMar>
        <w:tblLook w:val="04A0" w:firstRow="1" w:lastRow="0" w:firstColumn="1" w:lastColumn="0" w:noHBand="0" w:noVBand="1"/>
      </w:tblPr>
      <w:tblGrid>
        <w:gridCol w:w="1702"/>
        <w:gridCol w:w="1984"/>
        <w:gridCol w:w="1559"/>
        <w:gridCol w:w="2041"/>
      </w:tblGrid>
      <w:tr w:rsidR="00AF6D34" w:rsidTr="00FD1FB2">
        <w:trPr>
          <w:trHeight w:val="1639"/>
        </w:trPr>
        <w:tc>
          <w:tcPr>
            <w:tcW w:w="1702" w:type="dxa"/>
            <w:tcBorders>
              <w:top w:val="single" w:sz="2" w:space="0" w:color="000000"/>
              <w:left w:val="single" w:sz="2" w:space="0" w:color="000000"/>
              <w:bottom w:val="single" w:sz="2" w:space="0" w:color="000000"/>
              <w:right w:val="single" w:sz="2" w:space="0" w:color="000000"/>
            </w:tcBorders>
            <w:vAlign w:val="center"/>
          </w:tcPr>
          <w:p w:rsidR="00AF6D34" w:rsidRPr="00AF6D34" w:rsidRDefault="00AF6D34" w:rsidP="00FD1FB2">
            <w:pPr>
              <w:spacing w:after="17" w:line="259" w:lineRule="auto"/>
              <w:ind w:left="5" w:right="0" w:firstLine="0"/>
              <w:jc w:val="center"/>
              <w:rPr>
                <w:b/>
              </w:rPr>
            </w:pPr>
            <w:r w:rsidRPr="00AF6D34">
              <w:rPr>
                <w:b/>
                <w:sz w:val="30"/>
              </w:rPr>
              <w:t>LÍMITE</w:t>
            </w:r>
          </w:p>
          <w:p w:rsidR="00AF6D34" w:rsidRDefault="00AF6D34" w:rsidP="00FD1FB2">
            <w:pPr>
              <w:spacing w:after="0" w:line="259" w:lineRule="auto"/>
              <w:ind w:left="77" w:right="0" w:firstLine="0"/>
              <w:jc w:val="center"/>
            </w:pPr>
            <w:r w:rsidRPr="00AF6D34">
              <w:rPr>
                <w:b/>
                <w:sz w:val="32"/>
              </w:rPr>
              <w:t>INFERIOR</w:t>
            </w:r>
          </w:p>
        </w:tc>
        <w:tc>
          <w:tcPr>
            <w:tcW w:w="1984" w:type="dxa"/>
            <w:tcBorders>
              <w:top w:val="single" w:sz="2" w:space="0" w:color="000000"/>
              <w:left w:val="single" w:sz="2" w:space="0" w:color="000000"/>
              <w:bottom w:val="single" w:sz="2" w:space="0" w:color="000000"/>
              <w:right w:val="single" w:sz="2" w:space="0" w:color="000000"/>
            </w:tcBorders>
            <w:vAlign w:val="center"/>
          </w:tcPr>
          <w:p w:rsidR="00AF6D34" w:rsidRPr="00AF6D34" w:rsidRDefault="00AF6D34" w:rsidP="00FD1FB2">
            <w:pPr>
              <w:spacing w:after="0" w:line="259" w:lineRule="auto"/>
              <w:ind w:left="0" w:right="0" w:firstLine="0"/>
              <w:jc w:val="center"/>
              <w:rPr>
                <w:b/>
              </w:rPr>
            </w:pPr>
            <w:r w:rsidRPr="00AF6D34">
              <w:rPr>
                <w:b/>
                <w:sz w:val="32"/>
              </w:rPr>
              <w:t>LÍMITE SUPERIOR</w:t>
            </w:r>
          </w:p>
        </w:tc>
        <w:tc>
          <w:tcPr>
            <w:tcW w:w="1559" w:type="dxa"/>
            <w:tcBorders>
              <w:top w:val="single" w:sz="2" w:space="0" w:color="000000"/>
              <w:left w:val="single" w:sz="2" w:space="0" w:color="000000"/>
              <w:bottom w:val="single" w:sz="2" w:space="0" w:color="000000"/>
              <w:right w:val="single" w:sz="2" w:space="0" w:color="000000"/>
            </w:tcBorders>
            <w:vAlign w:val="center"/>
          </w:tcPr>
          <w:p w:rsidR="00AF6D34" w:rsidRPr="00AF6D34" w:rsidRDefault="00AF6D34" w:rsidP="00FD1FB2">
            <w:pPr>
              <w:spacing w:after="0" w:line="259" w:lineRule="auto"/>
              <w:ind w:left="77" w:right="0" w:firstLine="0"/>
              <w:jc w:val="center"/>
              <w:rPr>
                <w:b/>
              </w:rPr>
            </w:pPr>
            <w:r w:rsidRPr="00AF6D34">
              <w:rPr>
                <w:b/>
                <w:sz w:val="30"/>
              </w:rPr>
              <w:t>CUOTA FIJA</w:t>
            </w:r>
          </w:p>
          <w:p w:rsidR="00AF6D34" w:rsidRDefault="00AF6D34" w:rsidP="00FD1FB2">
            <w:pPr>
              <w:spacing w:after="0" w:line="259" w:lineRule="auto"/>
              <w:ind w:left="0" w:right="15" w:firstLine="0"/>
              <w:jc w:val="center"/>
            </w:pPr>
            <w:r w:rsidRPr="00AF6D34">
              <w:rPr>
                <w:b/>
                <w:sz w:val="30"/>
              </w:rPr>
              <w:t>ANUAL</w:t>
            </w:r>
          </w:p>
        </w:tc>
        <w:tc>
          <w:tcPr>
            <w:tcW w:w="2041" w:type="dxa"/>
            <w:tcBorders>
              <w:top w:val="single" w:sz="2" w:space="0" w:color="000000"/>
              <w:left w:val="single" w:sz="2" w:space="0" w:color="000000"/>
              <w:bottom w:val="single" w:sz="2" w:space="0" w:color="000000"/>
              <w:right w:val="single" w:sz="2" w:space="0" w:color="000000"/>
            </w:tcBorders>
            <w:vAlign w:val="center"/>
          </w:tcPr>
          <w:p w:rsidR="00AF6D34" w:rsidRPr="00AF6D34" w:rsidRDefault="00AF6D34" w:rsidP="00FD1FB2">
            <w:pPr>
              <w:spacing w:after="33" w:line="259" w:lineRule="auto"/>
              <w:ind w:left="12" w:right="0" w:firstLine="0"/>
              <w:jc w:val="center"/>
              <w:rPr>
                <w:b/>
              </w:rPr>
            </w:pPr>
            <w:r w:rsidRPr="00AF6D34">
              <w:rPr>
                <w:b/>
                <w:sz w:val="32"/>
              </w:rPr>
              <w:t>FACTOR PARA</w:t>
            </w:r>
          </w:p>
          <w:p w:rsidR="00AF6D34" w:rsidRPr="00AF6D34" w:rsidRDefault="00AF6D34" w:rsidP="00FD1FB2">
            <w:pPr>
              <w:spacing w:after="6" w:line="259" w:lineRule="auto"/>
              <w:ind w:left="0" w:right="2" w:firstLine="0"/>
              <w:jc w:val="center"/>
              <w:rPr>
                <w:b/>
              </w:rPr>
            </w:pPr>
            <w:r w:rsidRPr="00AF6D34">
              <w:rPr>
                <w:b/>
                <w:sz w:val="32"/>
              </w:rPr>
              <w:t>APLICAR AL</w:t>
            </w:r>
          </w:p>
          <w:p w:rsidR="00AF6D34" w:rsidRDefault="00AF6D34" w:rsidP="00FD1FB2">
            <w:pPr>
              <w:spacing w:after="0" w:line="259" w:lineRule="auto"/>
              <w:ind w:left="0" w:right="0" w:firstLine="0"/>
              <w:jc w:val="center"/>
            </w:pPr>
            <w:r w:rsidRPr="00AF6D34">
              <w:rPr>
                <w:b/>
                <w:sz w:val="32"/>
              </w:rPr>
              <w:t>EXCEDENTE DEL LÍMITE</w:t>
            </w:r>
          </w:p>
        </w:tc>
      </w:tr>
      <w:tr w:rsidR="00AF6D34" w:rsidRPr="00FD1FB2" w:rsidTr="00FD1FB2">
        <w:trPr>
          <w:trHeight w:val="413"/>
        </w:trPr>
        <w:tc>
          <w:tcPr>
            <w:tcW w:w="1702" w:type="dxa"/>
            <w:tcBorders>
              <w:top w:val="single" w:sz="2" w:space="0" w:color="000000"/>
              <w:left w:val="single" w:sz="2" w:space="0" w:color="000000"/>
              <w:bottom w:val="single" w:sz="2" w:space="0" w:color="000000"/>
              <w:right w:val="single" w:sz="2" w:space="0" w:color="000000"/>
            </w:tcBorders>
            <w:vAlign w:val="center"/>
          </w:tcPr>
          <w:p w:rsidR="00AF6D34" w:rsidRPr="00FD1FB2" w:rsidRDefault="00AF6D34" w:rsidP="00FD1FB2">
            <w:pPr>
              <w:spacing w:after="0" w:line="259" w:lineRule="auto"/>
              <w:ind w:left="240" w:right="0" w:firstLine="0"/>
              <w:jc w:val="center"/>
              <w:rPr>
                <w:rFonts w:asciiTheme="minorHAnsi" w:hAnsiTheme="minorHAnsi" w:cstheme="minorHAnsi"/>
                <w:sz w:val="28"/>
                <w:szCs w:val="28"/>
              </w:rPr>
            </w:pPr>
            <w:r w:rsidRPr="00FD1FB2">
              <w:rPr>
                <w:rFonts w:asciiTheme="minorHAnsi" w:hAnsiTheme="minorHAnsi" w:cstheme="minorHAnsi"/>
                <w:sz w:val="28"/>
                <w:szCs w:val="28"/>
              </w:rPr>
              <w:t>PESOS</w:t>
            </w:r>
          </w:p>
        </w:tc>
        <w:tc>
          <w:tcPr>
            <w:tcW w:w="1984" w:type="dxa"/>
            <w:tcBorders>
              <w:top w:val="single" w:sz="2" w:space="0" w:color="000000"/>
              <w:left w:val="single" w:sz="2" w:space="0" w:color="000000"/>
              <w:bottom w:val="single" w:sz="2" w:space="0" w:color="000000"/>
              <w:right w:val="single" w:sz="2" w:space="0" w:color="000000"/>
            </w:tcBorders>
            <w:vAlign w:val="center"/>
          </w:tcPr>
          <w:p w:rsidR="00AF6D34" w:rsidRPr="00FD1FB2" w:rsidRDefault="00AF6D34" w:rsidP="00FD1FB2">
            <w:pPr>
              <w:spacing w:after="0" w:line="259" w:lineRule="auto"/>
              <w:ind w:left="0" w:right="0" w:firstLine="0"/>
              <w:jc w:val="center"/>
              <w:rPr>
                <w:rFonts w:asciiTheme="minorHAnsi" w:hAnsiTheme="minorHAnsi" w:cstheme="minorHAnsi"/>
                <w:sz w:val="28"/>
                <w:szCs w:val="28"/>
              </w:rPr>
            </w:pPr>
            <w:r w:rsidRPr="00FD1FB2">
              <w:rPr>
                <w:rFonts w:asciiTheme="minorHAnsi" w:hAnsiTheme="minorHAnsi" w:cstheme="minorHAnsi"/>
                <w:sz w:val="28"/>
                <w:szCs w:val="28"/>
              </w:rPr>
              <w:t>PESOS</w:t>
            </w:r>
          </w:p>
        </w:tc>
        <w:tc>
          <w:tcPr>
            <w:tcW w:w="1559" w:type="dxa"/>
            <w:tcBorders>
              <w:top w:val="single" w:sz="2" w:space="0" w:color="000000"/>
              <w:left w:val="single" w:sz="2" w:space="0" w:color="000000"/>
              <w:bottom w:val="single" w:sz="2" w:space="0" w:color="000000"/>
              <w:right w:val="single" w:sz="2" w:space="0" w:color="000000"/>
            </w:tcBorders>
            <w:vAlign w:val="center"/>
          </w:tcPr>
          <w:p w:rsidR="00AF6D34" w:rsidRPr="00FD1FB2" w:rsidRDefault="00AF6D34" w:rsidP="00FD1FB2">
            <w:pPr>
              <w:spacing w:after="0" w:line="259" w:lineRule="auto"/>
              <w:ind w:left="4" w:right="0" w:firstLine="0"/>
              <w:jc w:val="center"/>
              <w:rPr>
                <w:rFonts w:asciiTheme="minorHAnsi" w:hAnsiTheme="minorHAnsi" w:cstheme="minorHAnsi"/>
                <w:sz w:val="28"/>
                <w:szCs w:val="28"/>
              </w:rPr>
            </w:pPr>
            <w:r w:rsidRPr="00FD1FB2">
              <w:rPr>
                <w:rFonts w:asciiTheme="minorHAnsi" w:hAnsiTheme="minorHAnsi" w:cstheme="minorHAnsi"/>
                <w:sz w:val="28"/>
                <w:szCs w:val="28"/>
              </w:rPr>
              <w:t>PESOS</w:t>
            </w:r>
          </w:p>
        </w:tc>
        <w:tc>
          <w:tcPr>
            <w:tcW w:w="2041" w:type="dxa"/>
            <w:tcBorders>
              <w:top w:val="single" w:sz="2" w:space="0" w:color="000000"/>
              <w:left w:val="single" w:sz="2" w:space="0" w:color="000000"/>
              <w:bottom w:val="single" w:sz="2" w:space="0" w:color="000000"/>
              <w:right w:val="single" w:sz="2" w:space="0" w:color="000000"/>
            </w:tcBorders>
          </w:tcPr>
          <w:p w:rsidR="00AF6D34" w:rsidRPr="00FD1FB2" w:rsidRDefault="00AF6D34" w:rsidP="00AF6D34">
            <w:pPr>
              <w:spacing w:after="160" w:line="259" w:lineRule="auto"/>
              <w:ind w:left="0" w:right="0" w:firstLine="0"/>
              <w:jc w:val="left"/>
              <w:rPr>
                <w:rFonts w:asciiTheme="minorHAnsi" w:hAnsiTheme="minorHAnsi" w:cstheme="minorHAnsi"/>
                <w:sz w:val="28"/>
                <w:szCs w:val="28"/>
              </w:rPr>
            </w:pPr>
          </w:p>
        </w:tc>
      </w:tr>
      <w:tr w:rsidR="00AF6D34" w:rsidRPr="00FD1FB2" w:rsidTr="00FD1FB2">
        <w:trPr>
          <w:trHeight w:val="418"/>
        </w:trPr>
        <w:tc>
          <w:tcPr>
            <w:tcW w:w="1702" w:type="dxa"/>
            <w:tcBorders>
              <w:top w:val="single" w:sz="2" w:space="0" w:color="000000"/>
              <w:left w:val="single" w:sz="2" w:space="0" w:color="000000"/>
              <w:bottom w:val="single" w:sz="2" w:space="0" w:color="000000"/>
              <w:right w:val="single" w:sz="2" w:space="0" w:color="000000"/>
            </w:tcBorders>
            <w:vAlign w:val="center"/>
          </w:tcPr>
          <w:p w:rsidR="00AF6D34" w:rsidRPr="00FD1FB2" w:rsidRDefault="00AF6D34" w:rsidP="00FD1FB2">
            <w:pPr>
              <w:spacing w:after="0" w:line="259" w:lineRule="auto"/>
              <w:ind w:left="0" w:right="5" w:firstLine="0"/>
              <w:jc w:val="center"/>
              <w:rPr>
                <w:rFonts w:asciiTheme="minorHAnsi" w:hAnsiTheme="minorHAnsi" w:cstheme="minorHAnsi"/>
                <w:sz w:val="28"/>
                <w:szCs w:val="28"/>
              </w:rPr>
            </w:pPr>
            <w:r w:rsidRPr="00FD1FB2">
              <w:rPr>
                <w:rFonts w:asciiTheme="minorHAnsi" w:hAnsiTheme="minorHAnsi" w:cstheme="minorHAnsi"/>
                <w:sz w:val="28"/>
                <w:szCs w:val="28"/>
              </w:rPr>
              <w:t>$ 0.00</w:t>
            </w:r>
          </w:p>
        </w:tc>
        <w:tc>
          <w:tcPr>
            <w:tcW w:w="1984" w:type="dxa"/>
            <w:tcBorders>
              <w:top w:val="single" w:sz="2" w:space="0" w:color="000000"/>
              <w:left w:val="single" w:sz="2" w:space="0" w:color="000000"/>
              <w:bottom w:val="single" w:sz="2" w:space="0" w:color="000000"/>
              <w:right w:val="single" w:sz="2" w:space="0" w:color="000000"/>
            </w:tcBorders>
            <w:vAlign w:val="center"/>
          </w:tcPr>
          <w:p w:rsidR="00AF6D34" w:rsidRPr="00FD1FB2" w:rsidRDefault="00AF6D34" w:rsidP="00FD1FB2">
            <w:pPr>
              <w:spacing w:after="0" w:line="259" w:lineRule="auto"/>
              <w:ind w:left="152" w:right="0" w:firstLine="0"/>
              <w:jc w:val="center"/>
              <w:rPr>
                <w:rFonts w:asciiTheme="minorHAnsi" w:hAnsiTheme="minorHAnsi" w:cstheme="minorHAnsi"/>
                <w:sz w:val="28"/>
                <w:szCs w:val="28"/>
              </w:rPr>
            </w:pPr>
            <w:r w:rsidRPr="00FD1FB2">
              <w:rPr>
                <w:rFonts w:asciiTheme="minorHAnsi" w:hAnsiTheme="minorHAnsi" w:cstheme="minorHAnsi"/>
                <w:sz w:val="28"/>
                <w:szCs w:val="28"/>
              </w:rPr>
              <w:t>$ 10,000.00</w:t>
            </w:r>
          </w:p>
        </w:tc>
        <w:tc>
          <w:tcPr>
            <w:tcW w:w="1559" w:type="dxa"/>
            <w:tcBorders>
              <w:top w:val="single" w:sz="2" w:space="0" w:color="000000"/>
              <w:left w:val="single" w:sz="2" w:space="0" w:color="000000"/>
              <w:bottom w:val="single" w:sz="2" w:space="0" w:color="000000"/>
              <w:right w:val="single" w:sz="2" w:space="0" w:color="000000"/>
            </w:tcBorders>
            <w:vAlign w:val="center"/>
          </w:tcPr>
          <w:p w:rsidR="00AF6D34" w:rsidRPr="00FD1FB2" w:rsidRDefault="00AF6D34" w:rsidP="00FD1FB2">
            <w:pPr>
              <w:spacing w:after="0" w:line="259" w:lineRule="auto"/>
              <w:ind w:left="0" w:right="5" w:firstLine="0"/>
              <w:jc w:val="center"/>
              <w:rPr>
                <w:rFonts w:asciiTheme="minorHAnsi" w:hAnsiTheme="minorHAnsi" w:cstheme="minorHAnsi"/>
                <w:sz w:val="28"/>
                <w:szCs w:val="28"/>
              </w:rPr>
            </w:pPr>
            <w:r w:rsidRPr="00FD1FB2">
              <w:rPr>
                <w:rFonts w:asciiTheme="minorHAnsi" w:hAnsiTheme="minorHAnsi" w:cstheme="minorHAnsi"/>
                <w:sz w:val="28"/>
                <w:szCs w:val="28"/>
              </w:rPr>
              <w:t>$ 45.00</w:t>
            </w:r>
          </w:p>
        </w:tc>
        <w:tc>
          <w:tcPr>
            <w:tcW w:w="2041" w:type="dxa"/>
            <w:tcBorders>
              <w:top w:val="single" w:sz="2" w:space="0" w:color="000000"/>
              <w:left w:val="single" w:sz="2" w:space="0" w:color="000000"/>
              <w:bottom w:val="single" w:sz="2" w:space="0" w:color="000000"/>
              <w:right w:val="single" w:sz="2" w:space="0" w:color="000000"/>
            </w:tcBorders>
            <w:vAlign w:val="center"/>
          </w:tcPr>
          <w:p w:rsidR="00AF6D34" w:rsidRPr="00FD1FB2" w:rsidRDefault="00AF6D34" w:rsidP="00FD1FB2">
            <w:pPr>
              <w:spacing w:after="0" w:line="259" w:lineRule="auto"/>
              <w:ind w:left="0" w:right="2" w:firstLine="0"/>
              <w:jc w:val="center"/>
              <w:rPr>
                <w:rFonts w:asciiTheme="minorHAnsi" w:hAnsiTheme="minorHAnsi" w:cstheme="minorHAnsi"/>
                <w:sz w:val="28"/>
                <w:szCs w:val="28"/>
              </w:rPr>
            </w:pPr>
            <w:r w:rsidRPr="00FD1FB2">
              <w:rPr>
                <w:rFonts w:asciiTheme="minorHAnsi" w:hAnsiTheme="minorHAnsi" w:cstheme="minorHAnsi"/>
                <w:sz w:val="28"/>
                <w:szCs w:val="28"/>
              </w:rPr>
              <w:t>0.003</w:t>
            </w:r>
          </w:p>
        </w:tc>
      </w:tr>
      <w:tr w:rsidR="00AF6D34" w:rsidRPr="00FD1FB2" w:rsidTr="00FD1FB2">
        <w:trPr>
          <w:trHeight w:val="426"/>
        </w:trPr>
        <w:tc>
          <w:tcPr>
            <w:tcW w:w="1702" w:type="dxa"/>
            <w:tcBorders>
              <w:top w:val="single" w:sz="2" w:space="0" w:color="000000"/>
              <w:left w:val="single" w:sz="2" w:space="0" w:color="000000"/>
              <w:bottom w:val="single" w:sz="2" w:space="0" w:color="000000"/>
              <w:right w:val="single" w:sz="2" w:space="0" w:color="000000"/>
            </w:tcBorders>
            <w:vAlign w:val="center"/>
          </w:tcPr>
          <w:p w:rsidR="00AF6D34" w:rsidRPr="00FD1FB2" w:rsidRDefault="00AF6D34" w:rsidP="00FD1FB2">
            <w:pPr>
              <w:spacing w:after="0" w:line="259" w:lineRule="auto"/>
              <w:ind w:left="14" w:right="0" w:firstLine="0"/>
              <w:jc w:val="center"/>
              <w:rPr>
                <w:rFonts w:asciiTheme="minorHAnsi" w:hAnsiTheme="minorHAnsi" w:cstheme="minorHAnsi"/>
                <w:sz w:val="28"/>
                <w:szCs w:val="28"/>
              </w:rPr>
            </w:pPr>
            <w:r w:rsidRPr="00FD1FB2">
              <w:rPr>
                <w:rFonts w:asciiTheme="minorHAnsi" w:hAnsiTheme="minorHAnsi" w:cstheme="minorHAnsi"/>
                <w:sz w:val="28"/>
                <w:szCs w:val="28"/>
              </w:rPr>
              <w:t>$ 10,001.00</w:t>
            </w:r>
          </w:p>
        </w:tc>
        <w:tc>
          <w:tcPr>
            <w:tcW w:w="1984" w:type="dxa"/>
            <w:tcBorders>
              <w:top w:val="single" w:sz="2" w:space="0" w:color="000000"/>
              <w:left w:val="single" w:sz="2" w:space="0" w:color="000000"/>
              <w:bottom w:val="single" w:sz="2" w:space="0" w:color="000000"/>
              <w:right w:val="single" w:sz="2" w:space="0" w:color="000000"/>
            </w:tcBorders>
            <w:vAlign w:val="center"/>
          </w:tcPr>
          <w:p w:rsidR="00AF6D34" w:rsidRPr="00FD1FB2" w:rsidRDefault="00AF6D34" w:rsidP="00FD1FB2">
            <w:pPr>
              <w:spacing w:after="0" w:line="259" w:lineRule="auto"/>
              <w:ind w:left="152" w:right="0" w:firstLine="0"/>
              <w:jc w:val="center"/>
              <w:rPr>
                <w:rFonts w:asciiTheme="minorHAnsi" w:hAnsiTheme="minorHAnsi" w:cstheme="minorHAnsi"/>
                <w:sz w:val="28"/>
                <w:szCs w:val="28"/>
              </w:rPr>
            </w:pPr>
            <w:r w:rsidRPr="00FD1FB2">
              <w:rPr>
                <w:rFonts w:asciiTheme="minorHAnsi" w:hAnsiTheme="minorHAnsi" w:cstheme="minorHAnsi"/>
                <w:sz w:val="28"/>
                <w:szCs w:val="28"/>
              </w:rPr>
              <w:t>$ 20,000.00</w:t>
            </w:r>
          </w:p>
        </w:tc>
        <w:tc>
          <w:tcPr>
            <w:tcW w:w="1559" w:type="dxa"/>
            <w:tcBorders>
              <w:top w:val="single" w:sz="2" w:space="0" w:color="000000"/>
              <w:left w:val="single" w:sz="2" w:space="0" w:color="000000"/>
              <w:bottom w:val="single" w:sz="2" w:space="0" w:color="000000"/>
              <w:right w:val="single" w:sz="2" w:space="0" w:color="000000"/>
            </w:tcBorders>
            <w:vAlign w:val="center"/>
          </w:tcPr>
          <w:p w:rsidR="00AF6D34" w:rsidRPr="00FD1FB2" w:rsidRDefault="00AF6D34" w:rsidP="00FD1FB2">
            <w:pPr>
              <w:spacing w:after="0" w:line="259" w:lineRule="auto"/>
              <w:ind w:left="0" w:right="10" w:firstLine="0"/>
              <w:jc w:val="center"/>
              <w:rPr>
                <w:rFonts w:asciiTheme="minorHAnsi" w:hAnsiTheme="minorHAnsi" w:cstheme="minorHAnsi"/>
                <w:sz w:val="28"/>
                <w:szCs w:val="28"/>
              </w:rPr>
            </w:pPr>
            <w:r w:rsidRPr="00FD1FB2">
              <w:rPr>
                <w:rFonts w:asciiTheme="minorHAnsi" w:hAnsiTheme="minorHAnsi" w:cstheme="minorHAnsi"/>
                <w:sz w:val="28"/>
                <w:szCs w:val="28"/>
              </w:rPr>
              <w:t>$ 50.00</w:t>
            </w:r>
          </w:p>
        </w:tc>
        <w:tc>
          <w:tcPr>
            <w:tcW w:w="2041" w:type="dxa"/>
            <w:tcBorders>
              <w:top w:val="single" w:sz="2" w:space="0" w:color="000000"/>
              <w:left w:val="single" w:sz="2" w:space="0" w:color="000000"/>
              <w:bottom w:val="single" w:sz="2" w:space="0" w:color="000000"/>
              <w:right w:val="single" w:sz="2" w:space="0" w:color="000000"/>
            </w:tcBorders>
            <w:vAlign w:val="center"/>
          </w:tcPr>
          <w:p w:rsidR="00AF6D34" w:rsidRPr="00FD1FB2" w:rsidRDefault="00AF6D34" w:rsidP="00FD1FB2">
            <w:pPr>
              <w:spacing w:after="0" w:line="259" w:lineRule="auto"/>
              <w:ind w:left="0" w:right="2" w:firstLine="0"/>
              <w:jc w:val="center"/>
              <w:rPr>
                <w:rFonts w:asciiTheme="minorHAnsi" w:hAnsiTheme="minorHAnsi" w:cstheme="minorHAnsi"/>
                <w:sz w:val="28"/>
                <w:szCs w:val="28"/>
              </w:rPr>
            </w:pPr>
            <w:r w:rsidRPr="00FD1FB2">
              <w:rPr>
                <w:rFonts w:asciiTheme="minorHAnsi" w:hAnsiTheme="minorHAnsi" w:cstheme="minorHAnsi"/>
                <w:sz w:val="28"/>
                <w:szCs w:val="28"/>
              </w:rPr>
              <w:t>0.005</w:t>
            </w:r>
          </w:p>
        </w:tc>
      </w:tr>
      <w:tr w:rsidR="00AF6D34" w:rsidRPr="00FD1FB2" w:rsidTr="00FD1FB2">
        <w:trPr>
          <w:trHeight w:val="412"/>
        </w:trPr>
        <w:tc>
          <w:tcPr>
            <w:tcW w:w="1702" w:type="dxa"/>
            <w:tcBorders>
              <w:top w:val="single" w:sz="2" w:space="0" w:color="000000"/>
              <w:left w:val="single" w:sz="2" w:space="0" w:color="000000"/>
              <w:bottom w:val="single" w:sz="2" w:space="0" w:color="000000"/>
              <w:right w:val="single" w:sz="2" w:space="0" w:color="000000"/>
            </w:tcBorders>
            <w:vAlign w:val="center"/>
          </w:tcPr>
          <w:p w:rsidR="00AF6D34" w:rsidRPr="00FD1FB2" w:rsidRDefault="00E1161F" w:rsidP="00FD1FB2">
            <w:pPr>
              <w:spacing w:after="0" w:line="259" w:lineRule="auto"/>
              <w:ind w:left="10" w:right="0" w:firstLine="0"/>
              <w:jc w:val="center"/>
              <w:rPr>
                <w:rFonts w:asciiTheme="minorHAnsi" w:hAnsiTheme="minorHAnsi" w:cstheme="minorHAnsi"/>
                <w:sz w:val="28"/>
                <w:szCs w:val="28"/>
              </w:rPr>
            </w:pPr>
            <w:r w:rsidRPr="00FD1FB2">
              <w:rPr>
                <w:rFonts w:asciiTheme="minorHAnsi" w:hAnsiTheme="minorHAnsi" w:cstheme="minorHAnsi"/>
                <w:sz w:val="28"/>
                <w:szCs w:val="28"/>
              </w:rPr>
              <w:t>$ 20,001 .00</w:t>
            </w:r>
          </w:p>
        </w:tc>
        <w:tc>
          <w:tcPr>
            <w:tcW w:w="1984" w:type="dxa"/>
            <w:tcBorders>
              <w:top w:val="single" w:sz="2" w:space="0" w:color="000000"/>
              <w:left w:val="single" w:sz="2" w:space="0" w:color="000000"/>
              <w:bottom w:val="single" w:sz="2" w:space="0" w:color="000000"/>
              <w:right w:val="single" w:sz="2" w:space="0" w:color="000000"/>
            </w:tcBorders>
            <w:vAlign w:val="center"/>
          </w:tcPr>
          <w:p w:rsidR="00AF6D34" w:rsidRPr="00FD1FB2" w:rsidRDefault="00AF6D34" w:rsidP="00FD1FB2">
            <w:pPr>
              <w:spacing w:after="0" w:line="259" w:lineRule="auto"/>
              <w:ind w:left="147" w:right="0" w:firstLine="0"/>
              <w:jc w:val="center"/>
              <w:rPr>
                <w:rFonts w:asciiTheme="minorHAnsi" w:hAnsiTheme="minorHAnsi" w:cstheme="minorHAnsi"/>
                <w:sz w:val="28"/>
                <w:szCs w:val="28"/>
              </w:rPr>
            </w:pPr>
            <w:r w:rsidRPr="00FD1FB2">
              <w:rPr>
                <w:rFonts w:asciiTheme="minorHAnsi" w:hAnsiTheme="minorHAnsi" w:cstheme="minorHAnsi"/>
                <w:sz w:val="28"/>
                <w:szCs w:val="28"/>
              </w:rPr>
              <w:t>$ 30,000.00</w:t>
            </w:r>
          </w:p>
        </w:tc>
        <w:tc>
          <w:tcPr>
            <w:tcW w:w="1559" w:type="dxa"/>
            <w:tcBorders>
              <w:top w:val="single" w:sz="2" w:space="0" w:color="000000"/>
              <w:left w:val="single" w:sz="2" w:space="0" w:color="000000"/>
              <w:bottom w:val="single" w:sz="2" w:space="0" w:color="000000"/>
              <w:right w:val="single" w:sz="2" w:space="0" w:color="000000"/>
            </w:tcBorders>
            <w:vAlign w:val="center"/>
          </w:tcPr>
          <w:p w:rsidR="00AF6D34" w:rsidRPr="00FD1FB2" w:rsidRDefault="00AF6D34" w:rsidP="00FD1FB2">
            <w:pPr>
              <w:spacing w:after="0" w:line="259" w:lineRule="auto"/>
              <w:ind w:left="0" w:right="15" w:firstLine="0"/>
              <w:jc w:val="center"/>
              <w:rPr>
                <w:rFonts w:asciiTheme="minorHAnsi" w:hAnsiTheme="minorHAnsi" w:cstheme="minorHAnsi"/>
                <w:sz w:val="28"/>
                <w:szCs w:val="28"/>
              </w:rPr>
            </w:pPr>
            <w:r w:rsidRPr="00FD1FB2">
              <w:rPr>
                <w:rFonts w:asciiTheme="minorHAnsi" w:hAnsiTheme="minorHAnsi" w:cstheme="minorHAnsi"/>
                <w:sz w:val="28"/>
                <w:szCs w:val="28"/>
              </w:rPr>
              <w:t>$ 55.00</w:t>
            </w:r>
          </w:p>
        </w:tc>
        <w:tc>
          <w:tcPr>
            <w:tcW w:w="2041" w:type="dxa"/>
            <w:tcBorders>
              <w:top w:val="single" w:sz="2" w:space="0" w:color="000000"/>
              <w:left w:val="single" w:sz="2" w:space="0" w:color="000000"/>
              <w:bottom w:val="single" w:sz="2" w:space="0" w:color="000000"/>
              <w:right w:val="single" w:sz="2" w:space="0" w:color="000000"/>
            </w:tcBorders>
            <w:vAlign w:val="center"/>
          </w:tcPr>
          <w:p w:rsidR="00AF6D34" w:rsidRPr="00FD1FB2" w:rsidRDefault="00AF6D34" w:rsidP="00FD1FB2">
            <w:pPr>
              <w:spacing w:after="0" w:line="259" w:lineRule="auto"/>
              <w:ind w:left="0" w:right="7" w:firstLine="0"/>
              <w:jc w:val="center"/>
              <w:rPr>
                <w:rFonts w:asciiTheme="minorHAnsi" w:hAnsiTheme="minorHAnsi" w:cstheme="minorHAnsi"/>
                <w:sz w:val="28"/>
                <w:szCs w:val="28"/>
              </w:rPr>
            </w:pPr>
            <w:r w:rsidRPr="00FD1FB2">
              <w:rPr>
                <w:rFonts w:asciiTheme="minorHAnsi" w:hAnsiTheme="minorHAnsi" w:cstheme="minorHAnsi"/>
                <w:sz w:val="28"/>
                <w:szCs w:val="28"/>
              </w:rPr>
              <w:t>0.007</w:t>
            </w:r>
          </w:p>
        </w:tc>
      </w:tr>
      <w:tr w:rsidR="00AF6D34" w:rsidRPr="00FD1FB2" w:rsidTr="00FD1FB2">
        <w:trPr>
          <w:trHeight w:val="420"/>
        </w:trPr>
        <w:tc>
          <w:tcPr>
            <w:tcW w:w="1702" w:type="dxa"/>
            <w:tcBorders>
              <w:top w:val="single" w:sz="2" w:space="0" w:color="000000"/>
              <w:left w:val="single" w:sz="2" w:space="0" w:color="000000"/>
              <w:bottom w:val="single" w:sz="2" w:space="0" w:color="000000"/>
              <w:right w:val="single" w:sz="2" w:space="0" w:color="000000"/>
            </w:tcBorders>
            <w:vAlign w:val="center"/>
          </w:tcPr>
          <w:p w:rsidR="00AF6D34" w:rsidRPr="00FD1FB2" w:rsidRDefault="00E1161F" w:rsidP="00FD1FB2">
            <w:pPr>
              <w:spacing w:after="0" w:line="259" w:lineRule="auto"/>
              <w:ind w:left="10" w:right="0" w:firstLine="0"/>
              <w:jc w:val="center"/>
              <w:rPr>
                <w:rFonts w:asciiTheme="minorHAnsi" w:hAnsiTheme="minorHAnsi" w:cstheme="minorHAnsi"/>
                <w:sz w:val="28"/>
                <w:szCs w:val="28"/>
              </w:rPr>
            </w:pPr>
            <w:r w:rsidRPr="00FD1FB2">
              <w:rPr>
                <w:rFonts w:asciiTheme="minorHAnsi" w:hAnsiTheme="minorHAnsi" w:cstheme="minorHAnsi"/>
                <w:sz w:val="28"/>
                <w:szCs w:val="28"/>
              </w:rPr>
              <w:t>$ 30,001 .00</w:t>
            </w:r>
          </w:p>
        </w:tc>
        <w:tc>
          <w:tcPr>
            <w:tcW w:w="1984" w:type="dxa"/>
            <w:tcBorders>
              <w:top w:val="single" w:sz="2" w:space="0" w:color="000000"/>
              <w:left w:val="single" w:sz="2" w:space="0" w:color="000000"/>
              <w:bottom w:val="single" w:sz="2" w:space="0" w:color="000000"/>
              <w:right w:val="single" w:sz="2" w:space="0" w:color="000000"/>
            </w:tcBorders>
            <w:vAlign w:val="center"/>
          </w:tcPr>
          <w:p w:rsidR="00AF6D34" w:rsidRPr="00FD1FB2" w:rsidRDefault="00AF6D34" w:rsidP="00FD1FB2">
            <w:pPr>
              <w:spacing w:after="0" w:line="259" w:lineRule="auto"/>
              <w:ind w:left="142" w:right="0" w:firstLine="0"/>
              <w:jc w:val="center"/>
              <w:rPr>
                <w:rFonts w:asciiTheme="minorHAnsi" w:hAnsiTheme="minorHAnsi" w:cstheme="minorHAnsi"/>
                <w:sz w:val="28"/>
                <w:szCs w:val="28"/>
              </w:rPr>
            </w:pPr>
            <w:r w:rsidRPr="00FD1FB2">
              <w:rPr>
                <w:rFonts w:asciiTheme="minorHAnsi" w:hAnsiTheme="minorHAnsi" w:cstheme="minorHAnsi"/>
                <w:sz w:val="28"/>
                <w:szCs w:val="28"/>
              </w:rPr>
              <w:t>$ 40,000.00</w:t>
            </w:r>
          </w:p>
        </w:tc>
        <w:tc>
          <w:tcPr>
            <w:tcW w:w="1559" w:type="dxa"/>
            <w:tcBorders>
              <w:top w:val="single" w:sz="2" w:space="0" w:color="000000"/>
              <w:left w:val="single" w:sz="2" w:space="0" w:color="000000"/>
              <w:bottom w:val="single" w:sz="2" w:space="0" w:color="000000"/>
              <w:right w:val="single" w:sz="2" w:space="0" w:color="000000"/>
            </w:tcBorders>
            <w:vAlign w:val="center"/>
          </w:tcPr>
          <w:p w:rsidR="00AF6D34" w:rsidRPr="00FD1FB2" w:rsidRDefault="00AF6D34" w:rsidP="00FD1FB2">
            <w:pPr>
              <w:spacing w:after="0" w:line="259" w:lineRule="auto"/>
              <w:ind w:left="0" w:right="15" w:firstLine="0"/>
              <w:jc w:val="center"/>
              <w:rPr>
                <w:rFonts w:asciiTheme="minorHAnsi" w:hAnsiTheme="minorHAnsi" w:cstheme="minorHAnsi"/>
                <w:sz w:val="28"/>
                <w:szCs w:val="28"/>
              </w:rPr>
            </w:pPr>
            <w:r w:rsidRPr="00FD1FB2">
              <w:rPr>
                <w:rFonts w:asciiTheme="minorHAnsi" w:hAnsiTheme="minorHAnsi" w:cstheme="minorHAnsi"/>
                <w:sz w:val="28"/>
                <w:szCs w:val="28"/>
              </w:rPr>
              <w:t>$ 60.00</w:t>
            </w:r>
          </w:p>
        </w:tc>
        <w:tc>
          <w:tcPr>
            <w:tcW w:w="2041" w:type="dxa"/>
            <w:tcBorders>
              <w:top w:val="single" w:sz="2" w:space="0" w:color="000000"/>
              <w:left w:val="single" w:sz="2" w:space="0" w:color="000000"/>
              <w:bottom w:val="single" w:sz="2" w:space="0" w:color="000000"/>
              <w:right w:val="single" w:sz="2" w:space="0" w:color="000000"/>
            </w:tcBorders>
            <w:vAlign w:val="center"/>
          </w:tcPr>
          <w:p w:rsidR="00AF6D34" w:rsidRPr="00FD1FB2" w:rsidRDefault="00AF6D34" w:rsidP="00FD1FB2">
            <w:pPr>
              <w:spacing w:after="0" w:line="259" w:lineRule="auto"/>
              <w:ind w:left="0" w:right="7" w:firstLine="0"/>
              <w:jc w:val="center"/>
              <w:rPr>
                <w:rFonts w:asciiTheme="minorHAnsi" w:hAnsiTheme="minorHAnsi" w:cstheme="minorHAnsi"/>
                <w:sz w:val="28"/>
                <w:szCs w:val="28"/>
              </w:rPr>
            </w:pPr>
            <w:r w:rsidRPr="00FD1FB2">
              <w:rPr>
                <w:rFonts w:asciiTheme="minorHAnsi" w:hAnsiTheme="minorHAnsi" w:cstheme="minorHAnsi"/>
                <w:sz w:val="28"/>
                <w:szCs w:val="28"/>
              </w:rPr>
              <w:t>0.009</w:t>
            </w:r>
          </w:p>
        </w:tc>
      </w:tr>
      <w:tr w:rsidR="00AF6D34" w:rsidRPr="00FD1FB2" w:rsidTr="00FD1FB2">
        <w:trPr>
          <w:trHeight w:val="420"/>
        </w:trPr>
        <w:tc>
          <w:tcPr>
            <w:tcW w:w="1702" w:type="dxa"/>
            <w:tcBorders>
              <w:top w:val="single" w:sz="2" w:space="0" w:color="000000"/>
              <w:left w:val="single" w:sz="2" w:space="0" w:color="000000"/>
              <w:bottom w:val="single" w:sz="2" w:space="0" w:color="000000"/>
              <w:right w:val="single" w:sz="2" w:space="0" w:color="000000"/>
            </w:tcBorders>
            <w:vAlign w:val="center"/>
          </w:tcPr>
          <w:p w:rsidR="00AF6D34" w:rsidRPr="00FD1FB2" w:rsidRDefault="00E1161F" w:rsidP="00FD1FB2">
            <w:pPr>
              <w:spacing w:after="0" w:line="259" w:lineRule="auto"/>
              <w:ind w:left="10" w:right="0" w:firstLine="0"/>
              <w:jc w:val="center"/>
              <w:rPr>
                <w:rFonts w:asciiTheme="minorHAnsi" w:hAnsiTheme="minorHAnsi" w:cstheme="minorHAnsi"/>
                <w:sz w:val="28"/>
                <w:szCs w:val="28"/>
              </w:rPr>
            </w:pPr>
            <w:r w:rsidRPr="00FD1FB2">
              <w:rPr>
                <w:rFonts w:asciiTheme="minorHAnsi" w:hAnsiTheme="minorHAnsi" w:cstheme="minorHAnsi"/>
                <w:sz w:val="28"/>
                <w:szCs w:val="28"/>
              </w:rPr>
              <w:t>$ 40,001.00</w:t>
            </w:r>
          </w:p>
        </w:tc>
        <w:tc>
          <w:tcPr>
            <w:tcW w:w="1984" w:type="dxa"/>
            <w:tcBorders>
              <w:top w:val="single" w:sz="2" w:space="0" w:color="000000"/>
              <w:left w:val="single" w:sz="2" w:space="0" w:color="000000"/>
              <w:bottom w:val="single" w:sz="2" w:space="0" w:color="000000"/>
              <w:right w:val="single" w:sz="2" w:space="0" w:color="000000"/>
            </w:tcBorders>
            <w:vAlign w:val="center"/>
          </w:tcPr>
          <w:p w:rsidR="00AF6D34" w:rsidRPr="00FD1FB2" w:rsidRDefault="00AF6D34" w:rsidP="00FD1FB2">
            <w:pPr>
              <w:spacing w:after="0" w:line="259" w:lineRule="auto"/>
              <w:ind w:left="142" w:right="0" w:firstLine="0"/>
              <w:jc w:val="center"/>
              <w:rPr>
                <w:rFonts w:asciiTheme="minorHAnsi" w:hAnsiTheme="minorHAnsi" w:cstheme="minorHAnsi"/>
                <w:sz w:val="28"/>
                <w:szCs w:val="28"/>
              </w:rPr>
            </w:pPr>
            <w:r w:rsidRPr="00FD1FB2">
              <w:rPr>
                <w:rFonts w:asciiTheme="minorHAnsi" w:hAnsiTheme="minorHAnsi" w:cstheme="minorHAnsi"/>
                <w:sz w:val="28"/>
                <w:szCs w:val="28"/>
              </w:rPr>
              <w:t>$ 50,000.00</w:t>
            </w:r>
          </w:p>
        </w:tc>
        <w:tc>
          <w:tcPr>
            <w:tcW w:w="1559" w:type="dxa"/>
            <w:tcBorders>
              <w:top w:val="single" w:sz="2" w:space="0" w:color="000000"/>
              <w:left w:val="single" w:sz="2" w:space="0" w:color="000000"/>
              <w:bottom w:val="single" w:sz="2" w:space="0" w:color="000000"/>
              <w:right w:val="single" w:sz="2" w:space="0" w:color="000000"/>
            </w:tcBorders>
            <w:vAlign w:val="center"/>
          </w:tcPr>
          <w:p w:rsidR="00AF6D34" w:rsidRPr="00FD1FB2" w:rsidRDefault="00AF6D34" w:rsidP="00FD1FB2">
            <w:pPr>
              <w:spacing w:after="0" w:line="259" w:lineRule="auto"/>
              <w:ind w:left="0" w:right="15" w:firstLine="0"/>
              <w:jc w:val="center"/>
              <w:rPr>
                <w:rFonts w:asciiTheme="minorHAnsi" w:hAnsiTheme="minorHAnsi" w:cstheme="minorHAnsi"/>
                <w:sz w:val="28"/>
                <w:szCs w:val="28"/>
              </w:rPr>
            </w:pPr>
            <w:r w:rsidRPr="00FD1FB2">
              <w:rPr>
                <w:rFonts w:asciiTheme="minorHAnsi" w:hAnsiTheme="minorHAnsi" w:cstheme="minorHAnsi"/>
                <w:sz w:val="28"/>
                <w:szCs w:val="28"/>
              </w:rPr>
              <w:t>$ 65.00</w:t>
            </w:r>
          </w:p>
        </w:tc>
        <w:tc>
          <w:tcPr>
            <w:tcW w:w="2041" w:type="dxa"/>
            <w:tcBorders>
              <w:top w:val="single" w:sz="2" w:space="0" w:color="000000"/>
              <w:left w:val="single" w:sz="2" w:space="0" w:color="000000"/>
              <w:bottom w:val="single" w:sz="2" w:space="0" w:color="000000"/>
              <w:right w:val="single" w:sz="2" w:space="0" w:color="000000"/>
            </w:tcBorders>
            <w:vAlign w:val="center"/>
          </w:tcPr>
          <w:p w:rsidR="00AF6D34" w:rsidRPr="00FD1FB2" w:rsidRDefault="00AF6D34" w:rsidP="00FD1FB2">
            <w:pPr>
              <w:spacing w:after="0" w:line="259" w:lineRule="auto"/>
              <w:ind w:left="0" w:right="36" w:firstLine="0"/>
              <w:jc w:val="center"/>
              <w:rPr>
                <w:rFonts w:asciiTheme="minorHAnsi" w:hAnsiTheme="minorHAnsi" w:cstheme="minorHAnsi"/>
                <w:sz w:val="28"/>
                <w:szCs w:val="28"/>
              </w:rPr>
            </w:pPr>
            <w:r w:rsidRPr="00FD1FB2">
              <w:rPr>
                <w:rFonts w:asciiTheme="minorHAnsi" w:hAnsiTheme="minorHAnsi" w:cstheme="minorHAnsi"/>
                <w:sz w:val="28"/>
                <w:szCs w:val="28"/>
              </w:rPr>
              <w:t>0.0011</w:t>
            </w:r>
          </w:p>
        </w:tc>
      </w:tr>
      <w:tr w:rsidR="00AF6D34" w:rsidRPr="00FD1FB2" w:rsidTr="00FD1FB2">
        <w:trPr>
          <w:trHeight w:val="418"/>
        </w:trPr>
        <w:tc>
          <w:tcPr>
            <w:tcW w:w="1702" w:type="dxa"/>
            <w:tcBorders>
              <w:top w:val="single" w:sz="2" w:space="0" w:color="000000"/>
              <w:left w:val="single" w:sz="2" w:space="0" w:color="000000"/>
              <w:bottom w:val="single" w:sz="2" w:space="0" w:color="000000"/>
              <w:right w:val="single" w:sz="2" w:space="0" w:color="000000"/>
            </w:tcBorders>
            <w:vAlign w:val="center"/>
          </w:tcPr>
          <w:p w:rsidR="00AF6D34" w:rsidRPr="00FD1FB2" w:rsidRDefault="00E1161F" w:rsidP="00FD1FB2">
            <w:pPr>
              <w:spacing w:after="0" w:line="259" w:lineRule="auto"/>
              <w:ind w:left="5" w:right="0" w:firstLine="0"/>
              <w:jc w:val="center"/>
              <w:rPr>
                <w:rFonts w:asciiTheme="minorHAnsi" w:hAnsiTheme="minorHAnsi" w:cstheme="minorHAnsi"/>
                <w:sz w:val="28"/>
                <w:szCs w:val="28"/>
              </w:rPr>
            </w:pPr>
            <w:r w:rsidRPr="00FD1FB2">
              <w:rPr>
                <w:rFonts w:asciiTheme="minorHAnsi" w:hAnsiTheme="minorHAnsi" w:cstheme="minorHAnsi"/>
                <w:sz w:val="28"/>
                <w:szCs w:val="28"/>
              </w:rPr>
              <w:t>$ 50,001 .00</w:t>
            </w:r>
          </w:p>
        </w:tc>
        <w:tc>
          <w:tcPr>
            <w:tcW w:w="1984" w:type="dxa"/>
            <w:tcBorders>
              <w:top w:val="single" w:sz="2" w:space="0" w:color="000000"/>
              <w:left w:val="single" w:sz="2" w:space="0" w:color="000000"/>
              <w:bottom w:val="single" w:sz="2" w:space="0" w:color="000000"/>
              <w:right w:val="single" w:sz="2" w:space="0" w:color="000000"/>
            </w:tcBorders>
            <w:vAlign w:val="center"/>
          </w:tcPr>
          <w:p w:rsidR="00AF6D34" w:rsidRPr="00FD1FB2" w:rsidRDefault="00AF6D34" w:rsidP="00FD1FB2">
            <w:pPr>
              <w:spacing w:after="0" w:line="259" w:lineRule="auto"/>
              <w:ind w:left="147" w:right="0" w:firstLine="0"/>
              <w:jc w:val="center"/>
              <w:rPr>
                <w:rFonts w:asciiTheme="minorHAnsi" w:hAnsiTheme="minorHAnsi" w:cstheme="minorHAnsi"/>
                <w:sz w:val="28"/>
                <w:szCs w:val="28"/>
              </w:rPr>
            </w:pPr>
            <w:r w:rsidRPr="00FD1FB2">
              <w:rPr>
                <w:rFonts w:asciiTheme="minorHAnsi" w:hAnsiTheme="minorHAnsi" w:cstheme="minorHAnsi"/>
                <w:sz w:val="28"/>
                <w:szCs w:val="28"/>
              </w:rPr>
              <w:t>$ 60,000.00</w:t>
            </w:r>
          </w:p>
        </w:tc>
        <w:tc>
          <w:tcPr>
            <w:tcW w:w="1559" w:type="dxa"/>
            <w:tcBorders>
              <w:top w:val="single" w:sz="2" w:space="0" w:color="000000"/>
              <w:left w:val="single" w:sz="2" w:space="0" w:color="000000"/>
              <w:bottom w:val="single" w:sz="2" w:space="0" w:color="000000"/>
              <w:right w:val="single" w:sz="2" w:space="0" w:color="000000"/>
            </w:tcBorders>
            <w:vAlign w:val="center"/>
          </w:tcPr>
          <w:p w:rsidR="00AF6D34" w:rsidRPr="00FD1FB2" w:rsidRDefault="00AF6D34" w:rsidP="00FD1FB2">
            <w:pPr>
              <w:spacing w:after="0" w:line="259" w:lineRule="auto"/>
              <w:ind w:left="0" w:right="15" w:firstLine="0"/>
              <w:jc w:val="center"/>
              <w:rPr>
                <w:rFonts w:asciiTheme="minorHAnsi" w:hAnsiTheme="minorHAnsi" w:cstheme="minorHAnsi"/>
                <w:sz w:val="28"/>
                <w:szCs w:val="28"/>
              </w:rPr>
            </w:pPr>
            <w:r w:rsidRPr="00FD1FB2">
              <w:rPr>
                <w:rFonts w:asciiTheme="minorHAnsi" w:hAnsiTheme="minorHAnsi" w:cstheme="minorHAnsi"/>
                <w:sz w:val="28"/>
                <w:szCs w:val="28"/>
              </w:rPr>
              <w:t>$ 70.00</w:t>
            </w:r>
          </w:p>
        </w:tc>
        <w:tc>
          <w:tcPr>
            <w:tcW w:w="2041" w:type="dxa"/>
            <w:tcBorders>
              <w:top w:val="single" w:sz="2" w:space="0" w:color="000000"/>
              <w:left w:val="single" w:sz="2" w:space="0" w:color="000000"/>
              <w:bottom w:val="single" w:sz="2" w:space="0" w:color="000000"/>
              <w:right w:val="single" w:sz="2" w:space="0" w:color="000000"/>
            </w:tcBorders>
            <w:vAlign w:val="center"/>
          </w:tcPr>
          <w:p w:rsidR="00AF6D34" w:rsidRPr="00FD1FB2" w:rsidRDefault="00AF6D34" w:rsidP="00FD1FB2">
            <w:pPr>
              <w:spacing w:after="0" w:line="259" w:lineRule="auto"/>
              <w:ind w:left="0" w:right="12" w:firstLine="0"/>
              <w:jc w:val="center"/>
              <w:rPr>
                <w:rFonts w:asciiTheme="minorHAnsi" w:hAnsiTheme="minorHAnsi" w:cstheme="minorHAnsi"/>
                <w:sz w:val="28"/>
                <w:szCs w:val="28"/>
              </w:rPr>
            </w:pPr>
            <w:r w:rsidRPr="00FD1FB2">
              <w:rPr>
                <w:rFonts w:asciiTheme="minorHAnsi" w:hAnsiTheme="minorHAnsi" w:cstheme="minorHAnsi"/>
                <w:sz w:val="28"/>
                <w:szCs w:val="28"/>
              </w:rPr>
              <w:t>0.0013</w:t>
            </w:r>
          </w:p>
        </w:tc>
      </w:tr>
      <w:tr w:rsidR="00AF6D34" w:rsidRPr="00FD1FB2" w:rsidTr="00FD1FB2">
        <w:trPr>
          <w:trHeight w:val="418"/>
        </w:trPr>
        <w:tc>
          <w:tcPr>
            <w:tcW w:w="1702" w:type="dxa"/>
            <w:tcBorders>
              <w:top w:val="single" w:sz="2" w:space="0" w:color="000000"/>
              <w:left w:val="single" w:sz="2" w:space="0" w:color="000000"/>
              <w:bottom w:val="single" w:sz="2" w:space="0" w:color="000000"/>
              <w:right w:val="single" w:sz="2" w:space="0" w:color="000000"/>
            </w:tcBorders>
            <w:vAlign w:val="center"/>
          </w:tcPr>
          <w:p w:rsidR="00AF6D34" w:rsidRPr="00FD1FB2" w:rsidRDefault="00E1161F" w:rsidP="00FD1FB2">
            <w:pPr>
              <w:spacing w:after="0" w:line="259" w:lineRule="auto"/>
              <w:ind w:left="5" w:right="0" w:firstLine="0"/>
              <w:jc w:val="center"/>
              <w:rPr>
                <w:rFonts w:asciiTheme="minorHAnsi" w:hAnsiTheme="minorHAnsi" w:cstheme="minorHAnsi"/>
                <w:sz w:val="28"/>
                <w:szCs w:val="28"/>
              </w:rPr>
            </w:pPr>
            <w:r w:rsidRPr="00FD1FB2">
              <w:rPr>
                <w:rFonts w:asciiTheme="minorHAnsi" w:hAnsiTheme="minorHAnsi" w:cstheme="minorHAnsi"/>
                <w:sz w:val="28"/>
                <w:szCs w:val="28"/>
              </w:rPr>
              <w:t>$ 60,001 .00</w:t>
            </w:r>
          </w:p>
        </w:tc>
        <w:tc>
          <w:tcPr>
            <w:tcW w:w="1984" w:type="dxa"/>
            <w:tcBorders>
              <w:top w:val="single" w:sz="2" w:space="0" w:color="000000"/>
              <w:left w:val="single" w:sz="2" w:space="0" w:color="000000"/>
              <w:bottom w:val="single" w:sz="2" w:space="0" w:color="000000"/>
              <w:right w:val="single" w:sz="2" w:space="0" w:color="000000"/>
            </w:tcBorders>
            <w:vAlign w:val="center"/>
          </w:tcPr>
          <w:p w:rsidR="00AF6D34" w:rsidRPr="00FD1FB2" w:rsidRDefault="00AF6D34" w:rsidP="00FD1FB2">
            <w:pPr>
              <w:spacing w:after="0" w:line="259" w:lineRule="auto"/>
              <w:ind w:left="142" w:right="0" w:firstLine="0"/>
              <w:jc w:val="center"/>
              <w:rPr>
                <w:rFonts w:asciiTheme="minorHAnsi" w:hAnsiTheme="minorHAnsi" w:cstheme="minorHAnsi"/>
                <w:sz w:val="28"/>
                <w:szCs w:val="28"/>
              </w:rPr>
            </w:pPr>
            <w:r w:rsidRPr="00FD1FB2">
              <w:rPr>
                <w:rFonts w:asciiTheme="minorHAnsi" w:hAnsiTheme="minorHAnsi" w:cstheme="minorHAnsi"/>
                <w:sz w:val="28"/>
                <w:szCs w:val="28"/>
              </w:rPr>
              <w:t>$ 70,000.00</w:t>
            </w:r>
          </w:p>
        </w:tc>
        <w:tc>
          <w:tcPr>
            <w:tcW w:w="1559" w:type="dxa"/>
            <w:tcBorders>
              <w:top w:val="single" w:sz="2" w:space="0" w:color="000000"/>
              <w:left w:val="single" w:sz="2" w:space="0" w:color="000000"/>
              <w:bottom w:val="single" w:sz="2" w:space="0" w:color="000000"/>
              <w:right w:val="single" w:sz="2" w:space="0" w:color="000000"/>
            </w:tcBorders>
            <w:vAlign w:val="center"/>
          </w:tcPr>
          <w:p w:rsidR="00AF6D34" w:rsidRPr="00FD1FB2" w:rsidRDefault="00AF6D34" w:rsidP="00FD1FB2">
            <w:pPr>
              <w:spacing w:after="0" w:line="259" w:lineRule="auto"/>
              <w:ind w:left="0" w:right="15" w:firstLine="0"/>
              <w:jc w:val="center"/>
              <w:rPr>
                <w:rFonts w:asciiTheme="minorHAnsi" w:hAnsiTheme="minorHAnsi" w:cstheme="minorHAnsi"/>
                <w:sz w:val="28"/>
                <w:szCs w:val="28"/>
              </w:rPr>
            </w:pPr>
            <w:r w:rsidRPr="00FD1FB2">
              <w:rPr>
                <w:rFonts w:asciiTheme="minorHAnsi" w:hAnsiTheme="minorHAnsi" w:cstheme="minorHAnsi"/>
                <w:sz w:val="28"/>
                <w:szCs w:val="28"/>
              </w:rPr>
              <w:t>$ 85.00</w:t>
            </w:r>
          </w:p>
        </w:tc>
        <w:tc>
          <w:tcPr>
            <w:tcW w:w="2041" w:type="dxa"/>
            <w:tcBorders>
              <w:top w:val="single" w:sz="2" w:space="0" w:color="000000"/>
              <w:left w:val="single" w:sz="2" w:space="0" w:color="000000"/>
              <w:bottom w:val="single" w:sz="2" w:space="0" w:color="000000"/>
              <w:right w:val="single" w:sz="2" w:space="0" w:color="000000"/>
            </w:tcBorders>
            <w:vAlign w:val="center"/>
          </w:tcPr>
          <w:p w:rsidR="00AF6D34" w:rsidRPr="00FD1FB2" w:rsidRDefault="00AF6D34" w:rsidP="00FD1FB2">
            <w:pPr>
              <w:spacing w:after="0" w:line="259" w:lineRule="auto"/>
              <w:ind w:left="0" w:right="12" w:firstLine="0"/>
              <w:jc w:val="center"/>
              <w:rPr>
                <w:rFonts w:asciiTheme="minorHAnsi" w:hAnsiTheme="minorHAnsi" w:cstheme="minorHAnsi"/>
                <w:sz w:val="28"/>
                <w:szCs w:val="28"/>
              </w:rPr>
            </w:pPr>
            <w:r w:rsidRPr="00FD1FB2">
              <w:rPr>
                <w:rFonts w:asciiTheme="minorHAnsi" w:hAnsiTheme="minorHAnsi" w:cstheme="minorHAnsi"/>
                <w:sz w:val="28"/>
                <w:szCs w:val="28"/>
              </w:rPr>
              <w:t>0.0015</w:t>
            </w:r>
          </w:p>
        </w:tc>
      </w:tr>
      <w:tr w:rsidR="00AF6D34" w:rsidRPr="00FD1FB2" w:rsidTr="00FD1FB2">
        <w:trPr>
          <w:trHeight w:val="422"/>
        </w:trPr>
        <w:tc>
          <w:tcPr>
            <w:tcW w:w="1702" w:type="dxa"/>
            <w:tcBorders>
              <w:top w:val="single" w:sz="2" w:space="0" w:color="000000"/>
              <w:left w:val="single" w:sz="2" w:space="0" w:color="000000"/>
              <w:bottom w:val="single" w:sz="2" w:space="0" w:color="000000"/>
              <w:right w:val="single" w:sz="2" w:space="0" w:color="000000"/>
            </w:tcBorders>
            <w:vAlign w:val="center"/>
          </w:tcPr>
          <w:p w:rsidR="00AF6D34" w:rsidRPr="00FD1FB2" w:rsidRDefault="00E1161F" w:rsidP="00FD1FB2">
            <w:pPr>
              <w:spacing w:after="0" w:line="259" w:lineRule="auto"/>
              <w:ind w:left="5" w:right="0" w:firstLine="0"/>
              <w:jc w:val="center"/>
              <w:rPr>
                <w:rFonts w:asciiTheme="minorHAnsi" w:hAnsiTheme="minorHAnsi" w:cstheme="minorHAnsi"/>
                <w:sz w:val="28"/>
                <w:szCs w:val="28"/>
              </w:rPr>
            </w:pPr>
            <w:r w:rsidRPr="00FD1FB2">
              <w:rPr>
                <w:rFonts w:asciiTheme="minorHAnsi" w:hAnsiTheme="minorHAnsi" w:cstheme="minorHAnsi"/>
                <w:sz w:val="28"/>
                <w:szCs w:val="28"/>
              </w:rPr>
              <w:t>$ 70,001 .00</w:t>
            </w:r>
          </w:p>
        </w:tc>
        <w:tc>
          <w:tcPr>
            <w:tcW w:w="1984" w:type="dxa"/>
            <w:tcBorders>
              <w:top w:val="single" w:sz="2" w:space="0" w:color="000000"/>
              <w:left w:val="single" w:sz="2" w:space="0" w:color="000000"/>
              <w:bottom w:val="single" w:sz="2" w:space="0" w:color="000000"/>
              <w:right w:val="single" w:sz="2" w:space="0" w:color="000000"/>
            </w:tcBorders>
            <w:vAlign w:val="center"/>
          </w:tcPr>
          <w:p w:rsidR="00AF6D34" w:rsidRPr="00FD1FB2" w:rsidRDefault="00AF6D34" w:rsidP="00FD1FB2">
            <w:pPr>
              <w:spacing w:after="0" w:line="259" w:lineRule="auto"/>
              <w:ind w:left="142" w:right="0" w:firstLine="0"/>
              <w:jc w:val="center"/>
              <w:rPr>
                <w:rFonts w:asciiTheme="minorHAnsi" w:hAnsiTheme="minorHAnsi" w:cstheme="minorHAnsi"/>
                <w:sz w:val="28"/>
                <w:szCs w:val="28"/>
              </w:rPr>
            </w:pPr>
            <w:r w:rsidRPr="00FD1FB2">
              <w:rPr>
                <w:rFonts w:asciiTheme="minorHAnsi" w:hAnsiTheme="minorHAnsi" w:cstheme="minorHAnsi"/>
                <w:sz w:val="28"/>
                <w:szCs w:val="28"/>
              </w:rPr>
              <w:t>$ 80,000.00</w:t>
            </w:r>
          </w:p>
        </w:tc>
        <w:tc>
          <w:tcPr>
            <w:tcW w:w="1559" w:type="dxa"/>
            <w:tcBorders>
              <w:top w:val="single" w:sz="2" w:space="0" w:color="000000"/>
              <w:left w:val="single" w:sz="2" w:space="0" w:color="000000"/>
              <w:bottom w:val="single" w:sz="2" w:space="0" w:color="000000"/>
              <w:right w:val="single" w:sz="2" w:space="0" w:color="000000"/>
            </w:tcBorders>
            <w:vAlign w:val="center"/>
          </w:tcPr>
          <w:p w:rsidR="00AF6D34" w:rsidRPr="00FD1FB2" w:rsidRDefault="00AF6D34" w:rsidP="00FD1FB2">
            <w:pPr>
              <w:spacing w:after="0" w:line="259" w:lineRule="auto"/>
              <w:ind w:left="0" w:right="25" w:firstLine="0"/>
              <w:jc w:val="center"/>
              <w:rPr>
                <w:rFonts w:asciiTheme="minorHAnsi" w:hAnsiTheme="minorHAnsi" w:cstheme="minorHAnsi"/>
                <w:sz w:val="28"/>
                <w:szCs w:val="28"/>
              </w:rPr>
            </w:pPr>
            <w:r w:rsidRPr="00FD1FB2">
              <w:rPr>
                <w:rFonts w:asciiTheme="minorHAnsi" w:hAnsiTheme="minorHAnsi" w:cstheme="minorHAnsi"/>
                <w:sz w:val="28"/>
                <w:szCs w:val="28"/>
              </w:rPr>
              <w:t>$ 100.00</w:t>
            </w:r>
          </w:p>
        </w:tc>
        <w:tc>
          <w:tcPr>
            <w:tcW w:w="2041" w:type="dxa"/>
            <w:tcBorders>
              <w:top w:val="single" w:sz="2" w:space="0" w:color="000000"/>
              <w:left w:val="single" w:sz="2" w:space="0" w:color="000000"/>
              <w:bottom w:val="single" w:sz="2" w:space="0" w:color="000000"/>
              <w:right w:val="single" w:sz="2" w:space="0" w:color="000000"/>
            </w:tcBorders>
            <w:vAlign w:val="center"/>
          </w:tcPr>
          <w:p w:rsidR="00AF6D34" w:rsidRPr="00FD1FB2" w:rsidRDefault="00AF6D34" w:rsidP="00FD1FB2">
            <w:pPr>
              <w:spacing w:after="0" w:line="259" w:lineRule="auto"/>
              <w:ind w:left="0" w:right="22" w:firstLine="0"/>
              <w:jc w:val="center"/>
              <w:rPr>
                <w:rFonts w:asciiTheme="minorHAnsi" w:hAnsiTheme="minorHAnsi" w:cstheme="minorHAnsi"/>
                <w:sz w:val="28"/>
                <w:szCs w:val="28"/>
              </w:rPr>
            </w:pPr>
            <w:r w:rsidRPr="00FD1FB2">
              <w:rPr>
                <w:rFonts w:asciiTheme="minorHAnsi" w:hAnsiTheme="minorHAnsi" w:cstheme="minorHAnsi"/>
                <w:sz w:val="28"/>
                <w:szCs w:val="28"/>
              </w:rPr>
              <w:t>0.0017</w:t>
            </w:r>
          </w:p>
        </w:tc>
      </w:tr>
      <w:tr w:rsidR="00AF6D34" w:rsidRPr="00FD1FB2" w:rsidTr="00FD1FB2">
        <w:trPr>
          <w:trHeight w:val="419"/>
        </w:trPr>
        <w:tc>
          <w:tcPr>
            <w:tcW w:w="1702" w:type="dxa"/>
            <w:tcBorders>
              <w:top w:val="single" w:sz="2" w:space="0" w:color="000000"/>
              <w:left w:val="single" w:sz="2" w:space="0" w:color="000000"/>
              <w:bottom w:val="single" w:sz="2" w:space="0" w:color="000000"/>
              <w:right w:val="single" w:sz="2" w:space="0" w:color="000000"/>
            </w:tcBorders>
            <w:vAlign w:val="center"/>
          </w:tcPr>
          <w:p w:rsidR="00AF6D34" w:rsidRPr="00FD1FB2" w:rsidRDefault="00AF6D34" w:rsidP="00FD1FB2">
            <w:pPr>
              <w:spacing w:after="0" w:line="259" w:lineRule="auto"/>
              <w:ind w:left="0" w:right="0" w:firstLine="0"/>
              <w:jc w:val="center"/>
              <w:rPr>
                <w:rFonts w:asciiTheme="minorHAnsi" w:hAnsiTheme="minorHAnsi" w:cstheme="minorHAnsi"/>
                <w:sz w:val="28"/>
                <w:szCs w:val="28"/>
              </w:rPr>
            </w:pPr>
            <w:r w:rsidRPr="00FD1FB2">
              <w:rPr>
                <w:rFonts w:asciiTheme="minorHAnsi" w:hAnsiTheme="minorHAnsi" w:cstheme="minorHAnsi"/>
                <w:sz w:val="28"/>
                <w:szCs w:val="28"/>
              </w:rPr>
              <w:t>$ 80,001.00</w:t>
            </w:r>
          </w:p>
        </w:tc>
        <w:tc>
          <w:tcPr>
            <w:tcW w:w="1984" w:type="dxa"/>
            <w:tcBorders>
              <w:top w:val="single" w:sz="2" w:space="0" w:color="000000"/>
              <w:left w:val="single" w:sz="2" w:space="0" w:color="000000"/>
              <w:bottom w:val="single" w:sz="2" w:space="0" w:color="000000"/>
              <w:right w:val="single" w:sz="2" w:space="0" w:color="000000"/>
            </w:tcBorders>
            <w:vAlign w:val="center"/>
          </w:tcPr>
          <w:p w:rsidR="00AF6D34" w:rsidRPr="00FD1FB2" w:rsidRDefault="00AF6D34" w:rsidP="00FD1FB2">
            <w:pPr>
              <w:spacing w:after="0" w:line="259" w:lineRule="auto"/>
              <w:ind w:left="142" w:right="0" w:firstLine="0"/>
              <w:jc w:val="center"/>
              <w:rPr>
                <w:rFonts w:asciiTheme="minorHAnsi" w:hAnsiTheme="minorHAnsi" w:cstheme="minorHAnsi"/>
                <w:sz w:val="28"/>
                <w:szCs w:val="28"/>
              </w:rPr>
            </w:pPr>
            <w:r w:rsidRPr="00FD1FB2">
              <w:rPr>
                <w:rFonts w:asciiTheme="minorHAnsi" w:hAnsiTheme="minorHAnsi" w:cstheme="minorHAnsi"/>
                <w:sz w:val="28"/>
                <w:szCs w:val="28"/>
              </w:rPr>
              <w:t>$ 90,000.00</w:t>
            </w:r>
          </w:p>
        </w:tc>
        <w:tc>
          <w:tcPr>
            <w:tcW w:w="1559" w:type="dxa"/>
            <w:tcBorders>
              <w:top w:val="single" w:sz="2" w:space="0" w:color="000000"/>
              <w:left w:val="single" w:sz="2" w:space="0" w:color="000000"/>
              <w:bottom w:val="single" w:sz="2" w:space="0" w:color="000000"/>
              <w:right w:val="single" w:sz="2" w:space="0" w:color="000000"/>
            </w:tcBorders>
            <w:vAlign w:val="center"/>
          </w:tcPr>
          <w:p w:rsidR="00AF6D34" w:rsidRPr="00FD1FB2" w:rsidRDefault="00AF6D34" w:rsidP="00FD1FB2">
            <w:pPr>
              <w:spacing w:after="0" w:line="259" w:lineRule="auto"/>
              <w:ind w:left="0" w:right="25" w:firstLine="0"/>
              <w:jc w:val="center"/>
              <w:rPr>
                <w:rFonts w:asciiTheme="minorHAnsi" w:hAnsiTheme="minorHAnsi" w:cstheme="minorHAnsi"/>
                <w:sz w:val="28"/>
                <w:szCs w:val="28"/>
              </w:rPr>
            </w:pPr>
            <w:r w:rsidRPr="00FD1FB2">
              <w:rPr>
                <w:rFonts w:asciiTheme="minorHAnsi" w:hAnsiTheme="minorHAnsi" w:cstheme="minorHAnsi"/>
                <w:sz w:val="28"/>
                <w:szCs w:val="28"/>
              </w:rPr>
              <w:t>$ 115.00</w:t>
            </w:r>
          </w:p>
        </w:tc>
        <w:tc>
          <w:tcPr>
            <w:tcW w:w="2041" w:type="dxa"/>
            <w:tcBorders>
              <w:top w:val="single" w:sz="2" w:space="0" w:color="000000"/>
              <w:left w:val="single" w:sz="2" w:space="0" w:color="000000"/>
              <w:bottom w:val="single" w:sz="2" w:space="0" w:color="000000"/>
              <w:right w:val="single" w:sz="2" w:space="0" w:color="000000"/>
            </w:tcBorders>
            <w:vAlign w:val="center"/>
          </w:tcPr>
          <w:p w:rsidR="00AF6D34" w:rsidRPr="00FD1FB2" w:rsidRDefault="00AF6D34" w:rsidP="00FD1FB2">
            <w:pPr>
              <w:spacing w:after="0" w:line="259" w:lineRule="auto"/>
              <w:ind w:left="0" w:right="22" w:firstLine="0"/>
              <w:jc w:val="center"/>
              <w:rPr>
                <w:rFonts w:asciiTheme="minorHAnsi" w:hAnsiTheme="minorHAnsi" w:cstheme="minorHAnsi"/>
                <w:sz w:val="28"/>
                <w:szCs w:val="28"/>
              </w:rPr>
            </w:pPr>
            <w:r w:rsidRPr="00FD1FB2">
              <w:rPr>
                <w:rFonts w:asciiTheme="minorHAnsi" w:hAnsiTheme="minorHAnsi" w:cstheme="minorHAnsi"/>
                <w:sz w:val="28"/>
                <w:szCs w:val="28"/>
              </w:rPr>
              <w:t>0.0019</w:t>
            </w:r>
          </w:p>
        </w:tc>
      </w:tr>
      <w:tr w:rsidR="00AF6D34" w:rsidRPr="00FD1FB2" w:rsidTr="00FD1FB2">
        <w:trPr>
          <w:trHeight w:val="420"/>
        </w:trPr>
        <w:tc>
          <w:tcPr>
            <w:tcW w:w="1702" w:type="dxa"/>
            <w:tcBorders>
              <w:top w:val="single" w:sz="2" w:space="0" w:color="000000"/>
              <w:left w:val="single" w:sz="2" w:space="0" w:color="000000"/>
              <w:bottom w:val="single" w:sz="2" w:space="0" w:color="000000"/>
              <w:right w:val="single" w:sz="2" w:space="0" w:color="000000"/>
            </w:tcBorders>
            <w:vAlign w:val="center"/>
          </w:tcPr>
          <w:p w:rsidR="00AF6D34" w:rsidRPr="00FD1FB2" w:rsidRDefault="00581362" w:rsidP="00FD1FB2">
            <w:pPr>
              <w:spacing w:after="0" w:line="259" w:lineRule="auto"/>
              <w:ind w:left="0" w:right="0" w:firstLine="0"/>
              <w:jc w:val="center"/>
              <w:rPr>
                <w:rFonts w:asciiTheme="minorHAnsi" w:hAnsiTheme="minorHAnsi" w:cstheme="minorHAnsi"/>
                <w:sz w:val="28"/>
                <w:szCs w:val="28"/>
              </w:rPr>
            </w:pPr>
            <w:r w:rsidRPr="00FD1FB2">
              <w:rPr>
                <w:rFonts w:asciiTheme="minorHAnsi" w:hAnsiTheme="minorHAnsi" w:cstheme="minorHAnsi"/>
                <w:sz w:val="28"/>
                <w:szCs w:val="28"/>
              </w:rPr>
              <w:t>$ 90,001.00</w:t>
            </w:r>
          </w:p>
        </w:tc>
        <w:tc>
          <w:tcPr>
            <w:tcW w:w="1984" w:type="dxa"/>
            <w:tcBorders>
              <w:top w:val="single" w:sz="2" w:space="0" w:color="000000"/>
              <w:left w:val="single" w:sz="2" w:space="0" w:color="000000"/>
              <w:bottom w:val="single" w:sz="2" w:space="0" w:color="000000"/>
              <w:right w:val="single" w:sz="2" w:space="0" w:color="000000"/>
            </w:tcBorders>
            <w:vAlign w:val="center"/>
          </w:tcPr>
          <w:p w:rsidR="00AF6D34" w:rsidRPr="00FD1FB2" w:rsidRDefault="00AF6D34" w:rsidP="00FD1FB2">
            <w:pPr>
              <w:spacing w:after="0" w:line="259" w:lineRule="auto"/>
              <w:ind w:left="75" w:right="0" w:firstLine="0"/>
              <w:jc w:val="center"/>
              <w:rPr>
                <w:rFonts w:asciiTheme="minorHAnsi" w:hAnsiTheme="minorHAnsi" w:cstheme="minorHAnsi"/>
                <w:sz w:val="28"/>
                <w:szCs w:val="28"/>
              </w:rPr>
            </w:pPr>
            <w:r w:rsidRPr="00FD1FB2">
              <w:rPr>
                <w:rFonts w:asciiTheme="minorHAnsi" w:hAnsiTheme="minorHAnsi" w:cstheme="minorHAnsi"/>
                <w:sz w:val="28"/>
                <w:szCs w:val="28"/>
              </w:rPr>
              <w:t>$ 100,000.00</w:t>
            </w:r>
          </w:p>
        </w:tc>
        <w:tc>
          <w:tcPr>
            <w:tcW w:w="1559" w:type="dxa"/>
            <w:tcBorders>
              <w:top w:val="single" w:sz="2" w:space="0" w:color="000000"/>
              <w:left w:val="single" w:sz="2" w:space="0" w:color="000000"/>
              <w:bottom w:val="single" w:sz="2" w:space="0" w:color="000000"/>
              <w:right w:val="single" w:sz="2" w:space="0" w:color="000000"/>
            </w:tcBorders>
            <w:vAlign w:val="center"/>
          </w:tcPr>
          <w:p w:rsidR="00AF6D34" w:rsidRPr="00FD1FB2" w:rsidRDefault="00AF6D34" w:rsidP="00FD1FB2">
            <w:pPr>
              <w:spacing w:after="0" w:line="259" w:lineRule="auto"/>
              <w:ind w:left="0" w:right="29" w:firstLine="0"/>
              <w:jc w:val="center"/>
              <w:rPr>
                <w:rFonts w:asciiTheme="minorHAnsi" w:hAnsiTheme="minorHAnsi" w:cstheme="minorHAnsi"/>
                <w:sz w:val="28"/>
                <w:szCs w:val="28"/>
              </w:rPr>
            </w:pPr>
            <w:r w:rsidRPr="00FD1FB2">
              <w:rPr>
                <w:rFonts w:asciiTheme="minorHAnsi" w:hAnsiTheme="minorHAnsi" w:cstheme="minorHAnsi"/>
                <w:sz w:val="28"/>
                <w:szCs w:val="28"/>
              </w:rPr>
              <w:t>$ 130.00</w:t>
            </w:r>
          </w:p>
        </w:tc>
        <w:tc>
          <w:tcPr>
            <w:tcW w:w="2041" w:type="dxa"/>
            <w:tcBorders>
              <w:top w:val="single" w:sz="2" w:space="0" w:color="000000"/>
              <w:left w:val="single" w:sz="2" w:space="0" w:color="000000"/>
              <w:bottom w:val="single" w:sz="2" w:space="0" w:color="000000"/>
              <w:right w:val="single" w:sz="2" w:space="0" w:color="000000"/>
            </w:tcBorders>
            <w:vAlign w:val="center"/>
          </w:tcPr>
          <w:p w:rsidR="00AF6D34" w:rsidRPr="00FD1FB2" w:rsidRDefault="00AF6D34" w:rsidP="00FD1FB2">
            <w:pPr>
              <w:spacing w:after="0" w:line="259" w:lineRule="auto"/>
              <w:ind w:left="0" w:right="55" w:firstLine="0"/>
              <w:jc w:val="center"/>
              <w:rPr>
                <w:rFonts w:asciiTheme="minorHAnsi" w:hAnsiTheme="minorHAnsi" w:cstheme="minorHAnsi"/>
                <w:sz w:val="28"/>
                <w:szCs w:val="28"/>
              </w:rPr>
            </w:pPr>
            <w:r w:rsidRPr="00FD1FB2">
              <w:rPr>
                <w:rFonts w:asciiTheme="minorHAnsi" w:hAnsiTheme="minorHAnsi" w:cstheme="minorHAnsi"/>
                <w:sz w:val="28"/>
                <w:szCs w:val="28"/>
              </w:rPr>
              <w:t>0.0021</w:t>
            </w:r>
          </w:p>
        </w:tc>
      </w:tr>
      <w:tr w:rsidR="00AF6D34" w:rsidRPr="00FD1FB2" w:rsidTr="00FD1FB2">
        <w:trPr>
          <w:trHeight w:val="828"/>
        </w:trPr>
        <w:tc>
          <w:tcPr>
            <w:tcW w:w="1702" w:type="dxa"/>
            <w:tcBorders>
              <w:top w:val="single" w:sz="2" w:space="0" w:color="000000"/>
              <w:left w:val="single" w:sz="2" w:space="0" w:color="000000"/>
              <w:bottom w:val="single" w:sz="2" w:space="0" w:color="000000"/>
              <w:right w:val="single" w:sz="2" w:space="0" w:color="000000"/>
            </w:tcBorders>
            <w:vAlign w:val="center"/>
          </w:tcPr>
          <w:p w:rsidR="00AF6D34" w:rsidRPr="00FD1FB2" w:rsidRDefault="00B53973" w:rsidP="00FD1FB2">
            <w:pPr>
              <w:spacing w:after="0" w:line="259" w:lineRule="auto"/>
              <w:ind w:left="48" w:right="0" w:firstLine="0"/>
              <w:jc w:val="center"/>
              <w:rPr>
                <w:rFonts w:asciiTheme="minorHAnsi" w:hAnsiTheme="minorHAnsi" w:cstheme="minorHAnsi"/>
                <w:sz w:val="28"/>
                <w:szCs w:val="28"/>
              </w:rPr>
            </w:pPr>
            <w:r w:rsidRPr="00FD1FB2">
              <w:rPr>
                <w:rFonts w:asciiTheme="minorHAnsi" w:hAnsiTheme="minorHAnsi" w:cstheme="minorHAnsi"/>
                <w:sz w:val="28"/>
                <w:szCs w:val="28"/>
              </w:rPr>
              <w:lastRenderedPageBreak/>
              <w:t>$</w:t>
            </w:r>
            <w:r w:rsidR="00AF6D34" w:rsidRPr="00FD1FB2">
              <w:rPr>
                <w:rFonts w:asciiTheme="minorHAnsi" w:hAnsiTheme="minorHAnsi" w:cstheme="minorHAnsi"/>
                <w:sz w:val="28"/>
                <w:szCs w:val="28"/>
              </w:rPr>
              <w:t>100,001.00</w:t>
            </w:r>
          </w:p>
        </w:tc>
        <w:tc>
          <w:tcPr>
            <w:tcW w:w="1984" w:type="dxa"/>
            <w:tcBorders>
              <w:top w:val="single" w:sz="2" w:space="0" w:color="000000"/>
              <w:left w:val="single" w:sz="2" w:space="0" w:color="000000"/>
              <w:bottom w:val="single" w:sz="2" w:space="0" w:color="000000"/>
              <w:right w:val="single" w:sz="2" w:space="0" w:color="000000"/>
            </w:tcBorders>
            <w:vAlign w:val="center"/>
          </w:tcPr>
          <w:p w:rsidR="00AF6D34" w:rsidRPr="00FD1FB2" w:rsidRDefault="00AF6D34" w:rsidP="00FD1FB2">
            <w:pPr>
              <w:spacing w:after="0" w:line="259" w:lineRule="auto"/>
              <w:ind w:left="0" w:right="34" w:firstLine="0"/>
              <w:jc w:val="center"/>
              <w:rPr>
                <w:rFonts w:asciiTheme="minorHAnsi" w:hAnsiTheme="minorHAnsi" w:cstheme="minorHAnsi"/>
                <w:sz w:val="28"/>
                <w:szCs w:val="28"/>
              </w:rPr>
            </w:pPr>
            <w:r w:rsidRPr="00FD1FB2">
              <w:rPr>
                <w:rFonts w:asciiTheme="minorHAnsi" w:hAnsiTheme="minorHAnsi" w:cstheme="minorHAnsi"/>
                <w:sz w:val="28"/>
                <w:szCs w:val="28"/>
              </w:rPr>
              <w:t>EN</w:t>
            </w:r>
          </w:p>
          <w:p w:rsidR="00AF6D34" w:rsidRPr="00FD1FB2" w:rsidRDefault="00AF6D34" w:rsidP="00FD1FB2">
            <w:pPr>
              <w:spacing w:after="0" w:line="259" w:lineRule="auto"/>
              <w:ind w:left="128" w:right="0" w:firstLine="0"/>
              <w:jc w:val="center"/>
              <w:rPr>
                <w:rFonts w:asciiTheme="minorHAnsi" w:hAnsiTheme="minorHAnsi" w:cstheme="minorHAnsi"/>
                <w:sz w:val="28"/>
                <w:szCs w:val="28"/>
              </w:rPr>
            </w:pPr>
            <w:r w:rsidRPr="00FD1FB2">
              <w:rPr>
                <w:rFonts w:asciiTheme="minorHAnsi" w:hAnsiTheme="minorHAnsi" w:cstheme="minorHAnsi"/>
                <w:sz w:val="28"/>
                <w:szCs w:val="28"/>
              </w:rPr>
              <w:t>ADELANTE</w:t>
            </w:r>
          </w:p>
        </w:tc>
        <w:tc>
          <w:tcPr>
            <w:tcW w:w="1559" w:type="dxa"/>
            <w:tcBorders>
              <w:top w:val="single" w:sz="2" w:space="0" w:color="000000"/>
              <w:left w:val="single" w:sz="2" w:space="0" w:color="000000"/>
              <w:bottom w:val="single" w:sz="2" w:space="0" w:color="000000"/>
              <w:right w:val="single" w:sz="2" w:space="0" w:color="000000"/>
            </w:tcBorders>
            <w:vAlign w:val="center"/>
          </w:tcPr>
          <w:p w:rsidR="00AF6D34" w:rsidRPr="00FD1FB2" w:rsidRDefault="00AF6D34" w:rsidP="00FD1FB2">
            <w:pPr>
              <w:spacing w:after="0" w:line="259" w:lineRule="auto"/>
              <w:ind w:left="0" w:right="29" w:firstLine="0"/>
              <w:jc w:val="center"/>
              <w:rPr>
                <w:rFonts w:asciiTheme="minorHAnsi" w:hAnsiTheme="minorHAnsi" w:cstheme="minorHAnsi"/>
                <w:sz w:val="28"/>
                <w:szCs w:val="28"/>
              </w:rPr>
            </w:pPr>
            <w:r w:rsidRPr="00FD1FB2">
              <w:rPr>
                <w:rFonts w:asciiTheme="minorHAnsi" w:hAnsiTheme="minorHAnsi" w:cstheme="minorHAnsi"/>
                <w:sz w:val="28"/>
                <w:szCs w:val="28"/>
              </w:rPr>
              <w:t>$ 150.00</w:t>
            </w:r>
          </w:p>
        </w:tc>
        <w:tc>
          <w:tcPr>
            <w:tcW w:w="2041" w:type="dxa"/>
            <w:tcBorders>
              <w:top w:val="single" w:sz="2" w:space="0" w:color="000000"/>
              <w:left w:val="single" w:sz="2" w:space="0" w:color="000000"/>
              <w:bottom w:val="single" w:sz="2" w:space="0" w:color="000000"/>
              <w:right w:val="single" w:sz="2" w:space="0" w:color="000000"/>
            </w:tcBorders>
            <w:vAlign w:val="center"/>
          </w:tcPr>
          <w:p w:rsidR="00AF6D34" w:rsidRPr="00FD1FB2" w:rsidRDefault="00AF6D34" w:rsidP="00FD1FB2">
            <w:pPr>
              <w:spacing w:after="0" w:line="259" w:lineRule="auto"/>
              <w:ind w:left="0" w:right="31" w:firstLine="0"/>
              <w:jc w:val="center"/>
              <w:rPr>
                <w:rFonts w:asciiTheme="minorHAnsi" w:hAnsiTheme="minorHAnsi" w:cstheme="minorHAnsi"/>
                <w:sz w:val="28"/>
                <w:szCs w:val="28"/>
              </w:rPr>
            </w:pPr>
            <w:r w:rsidRPr="00FD1FB2">
              <w:rPr>
                <w:rFonts w:asciiTheme="minorHAnsi" w:hAnsiTheme="minorHAnsi" w:cstheme="minorHAnsi"/>
                <w:sz w:val="28"/>
                <w:szCs w:val="28"/>
              </w:rPr>
              <w:t>0.0023</w:t>
            </w:r>
          </w:p>
        </w:tc>
      </w:tr>
    </w:tbl>
    <w:p w:rsidR="00BE39C0" w:rsidRPr="00FD1FB2" w:rsidRDefault="00B10C26">
      <w:pPr>
        <w:spacing w:after="0" w:line="259" w:lineRule="auto"/>
        <w:ind w:left="236" w:right="0" w:hanging="10"/>
        <w:jc w:val="center"/>
        <w:rPr>
          <w:rFonts w:asciiTheme="minorHAnsi" w:hAnsiTheme="minorHAnsi" w:cstheme="minorHAnsi"/>
          <w:sz w:val="28"/>
          <w:szCs w:val="28"/>
        </w:rPr>
      </w:pPr>
      <w:r w:rsidRPr="00FD1FB2">
        <w:rPr>
          <w:rFonts w:asciiTheme="minorHAnsi" w:hAnsiTheme="minorHAnsi" w:cstheme="minorHAnsi"/>
          <w:sz w:val="28"/>
          <w:szCs w:val="28"/>
        </w:rPr>
        <w:lastRenderedPageBreak/>
        <w:t>VALORES CATASTRALES</w:t>
      </w:r>
    </w:p>
    <w:p w:rsidR="00BE39C0" w:rsidRPr="00FD1FB2" w:rsidRDefault="00BE39C0">
      <w:pPr>
        <w:spacing w:after="910" w:line="259" w:lineRule="auto"/>
        <w:ind w:left="850" w:right="-5" w:firstLine="0"/>
        <w:jc w:val="left"/>
        <w:rPr>
          <w:rFonts w:asciiTheme="minorHAnsi" w:hAnsiTheme="minorHAnsi" w:cstheme="minorHAnsi"/>
          <w:sz w:val="28"/>
          <w:szCs w:val="28"/>
        </w:rPr>
      </w:pPr>
    </w:p>
    <w:p w:rsidR="00AF6D34" w:rsidRPr="00FD1FB2" w:rsidRDefault="00AF6D34">
      <w:pPr>
        <w:spacing w:after="626"/>
        <w:ind w:left="14" w:right="23" w:firstLine="543"/>
        <w:rPr>
          <w:rFonts w:asciiTheme="minorHAnsi" w:hAnsiTheme="minorHAnsi" w:cstheme="minorHAnsi"/>
          <w:sz w:val="28"/>
          <w:szCs w:val="28"/>
        </w:rPr>
      </w:pPr>
    </w:p>
    <w:p w:rsidR="00AF6D34" w:rsidRPr="00FD1FB2" w:rsidRDefault="00AF6D34">
      <w:pPr>
        <w:spacing w:after="626"/>
        <w:ind w:left="14" w:right="23" w:firstLine="543"/>
        <w:rPr>
          <w:rFonts w:asciiTheme="minorHAnsi" w:hAnsiTheme="minorHAnsi" w:cstheme="minorHAnsi"/>
          <w:sz w:val="28"/>
          <w:szCs w:val="28"/>
        </w:rPr>
      </w:pPr>
    </w:p>
    <w:p w:rsidR="00AF6D34" w:rsidRPr="00FD1FB2" w:rsidRDefault="00AF6D34">
      <w:pPr>
        <w:spacing w:after="626"/>
        <w:ind w:left="14" w:right="23" w:firstLine="543"/>
        <w:rPr>
          <w:rFonts w:asciiTheme="minorHAnsi" w:hAnsiTheme="minorHAnsi" w:cstheme="minorHAnsi"/>
          <w:sz w:val="28"/>
          <w:szCs w:val="28"/>
        </w:rPr>
      </w:pPr>
    </w:p>
    <w:p w:rsidR="00AF6D34" w:rsidRPr="00FD1FB2" w:rsidRDefault="00AF6D34">
      <w:pPr>
        <w:spacing w:after="626"/>
        <w:ind w:left="14" w:right="23" w:firstLine="543"/>
        <w:rPr>
          <w:rFonts w:asciiTheme="minorHAnsi" w:hAnsiTheme="minorHAnsi" w:cstheme="minorHAnsi"/>
          <w:sz w:val="28"/>
          <w:szCs w:val="28"/>
        </w:rPr>
      </w:pPr>
    </w:p>
    <w:p w:rsidR="00AF6D34" w:rsidRPr="00FD1FB2" w:rsidRDefault="00AF6D34">
      <w:pPr>
        <w:spacing w:after="626"/>
        <w:ind w:left="14" w:right="23" w:firstLine="543"/>
        <w:rPr>
          <w:rFonts w:asciiTheme="minorHAnsi" w:hAnsiTheme="minorHAnsi" w:cstheme="minorHAnsi"/>
          <w:sz w:val="28"/>
          <w:szCs w:val="28"/>
        </w:rPr>
      </w:pPr>
    </w:p>
    <w:p w:rsidR="00AF6D34" w:rsidRPr="00FD1FB2" w:rsidRDefault="00AF6D34">
      <w:pPr>
        <w:spacing w:after="626"/>
        <w:ind w:left="14" w:right="23" w:firstLine="543"/>
        <w:rPr>
          <w:rFonts w:asciiTheme="minorHAnsi" w:hAnsiTheme="minorHAnsi" w:cstheme="minorHAnsi"/>
          <w:sz w:val="28"/>
          <w:szCs w:val="28"/>
        </w:rPr>
      </w:pPr>
    </w:p>
    <w:p w:rsidR="00AF6D34" w:rsidRPr="00FD1FB2" w:rsidRDefault="00AF6D34">
      <w:pPr>
        <w:spacing w:after="626"/>
        <w:ind w:left="14" w:right="23" w:firstLine="543"/>
        <w:rPr>
          <w:rFonts w:asciiTheme="minorHAnsi" w:hAnsiTheme="minorHAnsi" w:cstheme="minorHAnsi"/>
          <w:sz w:val="28"/>
          <w:szCs w:val="28"/>
        </w:rPr>
      </w:pPr>
    </w:p>
    <w:p w:rsidR="00AF6D34" w:rsidRPr="00FD1FB2" w:rsidRDefault="004A6335" w:rsidP="004A6335">
      <w:pPr>
        <w:tabs>
          <w:tab w:val="left" w:pos="5580"/>
        </w:tabs>
        <w:spacing w:after="626"/>
        <w:ind w:left="14" w:right="23" w:firstLine="543"/>
        <w:rPr>
          <w:rFonts w:asciiTheme="minorHAnsi" w:hAnsiTheme="minorHAnsi" w:cstheme="minorHAnsi"/>
          <w:sz w:val="28"/>
          <w:szCs w:val="28"/>
        </w:rPr>
      </w:pPr>
      <w:r w:rsidRPr="00FD1FB2">
        <w:rPr>
          <w:rFonts w:asciiTheme="minorHAnsi" w:hAnsiTheme="minorHAnsi" w:cstheme="minorHAnsi"/>
          <w:sz w:val="28"/>
          <w:szCs w:val="28"/>
        </w:rPr>
        <w:tab/>
      </w:r>
    </w:p>
    <w:p w:rsidR="00AF6D34" w:rsidRDefault="00AF6D34" w:rsidP="00B53973">
      <w:pPr>
        <w:spacing w:after="626"/>
        <w:ind w:left="0" w:right="23" w:firstLine="0"/>
      </w:pPr>
    </w:p>
    <w:p w:rsidR="00B53973" w:rsidRDefault="00B53973" w:rsidP="00B53973">
      <w:pPr>
        <w:spacing w:after="626"/>
        <w:ind w:left="0" w:right="23" w:firstLine="0"/>
      </w:pPr>
    </w:p>
    <w:p w:rsidR="00BE39C0" w:rsidRDefault="00B10C26">
      <w:pPr>
        <w:spacing w:after="626"/>
        <w:ind w:left="14" w:right="23" w:firstLine="543"/>
      </w:pPr>
      <w:r w:rsidRPr="00AF6D34">
        <w:rPr>
          <w:b/>
        </w:rPr>
        <w:t xml:space="preserve">SEGUNDO: </w:t>
      </w:r>
      <w:r>
        <w:t>DICHA TABLA VA EN CONTRA DE LA RECAUDACIÓN DE IMPUESTOS DE NUESTRO MUNICIPIO. HACEMOS DE SU CONOCIMIENTO QUE LA MAYOR RECAUDACIÓN DE RECURSO ECONÓMICO DEL H. AYUNTAMIENTO DE SINANCHÉ, YUCATÁN ES A RAZÓN DEL COBRO DE IMPUESTO PREDIAL, SOBRE TODO, EN EL ÁREA TURÍSTICA QUE ES EL PUERTO, DONDE EL PODER ADQUISITIVO ES ALTO.</w:t>
      </w:r>
    </w:p>
    <w:p w:rsidR="00961405" w:rsidRPr="00961405" w:rsidRDefault="00961405" w:rsidP="00961405">
      <w:pPr>
        <w:spacing w:after="1172" w:line="259" w:lineRule="auto"/>
        <w:ind w:left="187" w:right="0" w:firstLine="0"/>
        <w:jc w:val="center"/>
        <w:rPr>
          <w:b/>
          <w:sz w:val="26"/>
          <w:u w:val="single" w:color="000000"/>
        </w:rPr>
      </w:pPr>
      <w:r>
        <w:rPr>
          <w:b/>
          <w:noProof/>
          <w:sz w:val="40"/>
          <w:szCs w:val="40"/>
        </w:rPr>
        <mc:AlternateContent>
          <mc:Choice Requires="wps">
            <w:drawing>
              <wp:anchor distT="0" distB="0" distL="114300" distR="114300" simplePos="0" relativeHeight="251666432" behindDoc="0" locked="0" layoutInCell="1" allowOverlap="1" wp14:anchorId="432EA142" wp14:editId="6EED277B">
                <wp:simplePos x="0" y="0"/>
                <wp:positionH relativeFrom="column">
                  <wp:posOffset>1591310</wp:posOffset>
                </wp:positionH>
                <wp:positionV relativeFrom="paragraph">
                  <wp:posOffset>398145</wp:posOffset>
                </wp:positionV>
                <wp:extent cx="2419350" cy="742950"/>
                <wp:effectExtent l="0" t="0" r="19050" b="19050"/>
                <wp:wrapNone/>
                <wp:docPr id="2" name="Cuadro de texto 2"/>
                <wp:cNvGraphicFramePr/>
                <a:graphic xmlns:a="http://schemas.openxmlformats.org/drawingml/2006/main">
                  <a:graphicData uri="http://schemas.microsoft.com/office/word/2010/wordprocessingShape">
                    <wps:wsp>
                      <wps:cNvSpPr txBox="1"/>
                      <wps:spPr>
                        <a:xfrm>
                          <a:off x="0" y="0"/>
                          <a:ext cx="2419350" cy="74295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20BDA" w:rsidRDefault="00120BDA" w:rsidP="00961405">
                            <w:pPr>
                              <w:ind w:left="0"/>
                              <w:jc w:val="center"/>
                              <w:rPr>
                                <w:b/>
                                <w:sz w:val="40"/>
                                <w:szCs w:val="40"/>
                              </w:rPr>
                            </w:pPr>
                            <w:r w:rsidRPr="00B53973">
                              <w:rPr>
                                <w:b/>
                                <w:sz w:val="40"/>
                                <w:szCs w:val="40"/>
                              </w:rPr>
                              <w:t>TABLA CORRECT</w:t>
                            </w:r>
                            <w:r>
                              <w:rPr>
                                <w:b/>
                                <w:sz w:val="40"/>
                                <w:szCs w:val="40"/>
                              </w:rPr>
                              <w:t>A</w:t>
                            </w:r>
                          </w:p>
                          <w:p w:rsidR="00120BDA" w:rsidRDefault="00120BDA" w:rsidP="00961405">
                            <w:pPr>
                              <w:ind w:left="0"/>
                              <w:jc w:val="center"/>
                            </w:pPr>
                            <w:r w:rsidRPr="00961405">
                              <w:rPr>
                                <w:b/>
                              </w:rPr>
                              <w:t>VALORES CATASTRALES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32EA142" id="_x0000_t202" coordsize="21600,21600" o:spt="202" path="m,l,21600r21600,l21600,xe">
                <v:stroke joinstyle="miter"/>
                <v:path gradientshapeok="t" o:connecttype="rect"/>
              </v:shapetype>
              <v:shape id="Cuadro de texto 2" o:spid="_x0000_s1026" type="#_x0000_t202" style="position:absolute;left:0;text-align:left;margin-left:125.3pt;margin-top:31.35pt;width:190.5pt;height:58.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" fillcolor="white [3212]" strokecolor="white [3212]" strokeweight=".5pt">
                <v:textbox>
                  <w:txbxContent>
                    <w:p w:rsidR="00120BDA" w:rsidRDefault="00120BDA" w:rsidP="00961405">
                      <w:pPr>
                        <w:ind w:left="0"/>
                        <w:jc w:val="center"/>
                        <w:rPr>
                          <w:b/>
                          <w:sz w:val="40"/>
                          <w:szCs w:val="40"/>
                        </w:rPr>
                      </w:pPr>
                      <w:r w:rsidRPr="00B53973">
                        <w:rPr>
                          <w:b/>
                          <w:sz w:val="40"/>
                          <w:szCs w:val="40"/>
                        </w:rPr>
                        <w:t>TABLA CORRECT</w:t>
                      </w:r>
                      <w:r>
                        <w:rPr>
                          <w:b/>
                          <w:sz w:val="40"/>
                          <w:szCs w:val="40"/>
                        </w:rPr>
                        <w:t>A</w:t>
                      </w:r>
                    </w:p>
                    <w:p w:rsidR="00120BDA" w:rsidRDefault="00120BDA" w:rsidP="00961405">
                      <w:pPr>
                        <w:ind w:left="0"/>
                        <w:jc w:val="center"/>
                      </w:pPr>
                      <w:r w:rsidRPr="00961405">
                        <w:rPr>
                          <w:b/>
                        </w:rPr>
                        <w:t>VALORES CATASTRALES</w:t>
                      </w:r>
                    </w:p>
                  </w:txbxContent>
                </v:textbox>
              </v:shape>
            </w:pict>
          </mc:Fallback>
        </mc:AlternateContent>
      </w:r>
      <w:r w:rsidR="00B10C26" w:rsidRPr="00B53973">
        <w:rPr>
          <w:b/>
          <w:sz w:val="26"/>
          <w:u w:val="single" w:color="000000"/>
        </w:rPr>
        <w:t>DEBIENDO SER ESTA TABLA LA CORRECTA:</w:t>
      </w:r>
    </w:p>
    <w:tbl>
      <w:tblPr>
        <w:tblStyle w:val="Tablaconcuadrcula"/>
        <w:tblpPr w:leftFromText="141" w:rightFromText="141" w:vertAnchor="text" w:horzAnchor="margin" w:tblpY="438"/>
        <w:tblW w:w="0" w:type="auto"/>
        <w:tblLook w:val="04A0" w:firstRow="1" w:lastRow="0" w:firstColumn="1" w:lastColumn="0" w:noHBand="0" w:noVBand="1"/>
      </w:tblPr>
      <w:tblGrid>
        <w:gridCol w:w="1980"/>
        <w:gridCol w:w="2126"/>
        <w:gridCol w:w="2126"/>
        <w:gridCol w:w="2415"/>
      </w:tblGrid>
      <w:tr w:rsidR="00961405" w:rsidTr="004A6335">
        <w:tc>
          <w:tcPr>
            <w:tcW w:w="1980" w:type="dxa"/>
            <w:vAlign w:val="center"/>
          </w:tcPr>
          <w:p w:rsidR="00961405" w:rsidRPr="00961405" w:rsidRDefault="00961405" w:rsidP="004A6335">
            <w:pPr>
              <w:spacing w:after="0" w:line="240" w:lineRule="auto"/>
              <w:ind w:left="0" w:right="0" w:firstLine="0"/>
              <w:jc w:val="center"/>
              <w:rPr>
                <w:sz w:val="28"/>
                <w:szCs w:val="28"/>
              </w:rPr>
            </w:pPr>
            <w:r w:rsidRPr="00961405">
              <w:rPr>
                <w:b/>
                <w:sz w:val="28"/>
                <w:szCs w:val="28"/>
              </w:rPr>
              <w:t>LÍMITE INFERIOR</w:t>
            </w:r>
          </w:p>
        </w:tc>
        <w:tc>
          <w:tcPr>
            <w:tcW w:w="2126" w:type="dxa"/>
            <w:vAlign w:val="center"/>
          </w:tcPr>
          <w:p w:rsidR="00961405" w:rsidRPr="00961405" w:rsidRDefault="00FD1FB2" w:rsidP="004A6335">
            <w:pPr>
              <w:spacing w:after="0" w:line="240" w:lineRule="auto"/>
              <w:ind w:left="0" w:right="0" w:firstLine="0"/>
              <w:jc w:val="center"/>
              <w:rPr>
                <w:sz w:val="28"/>
                <w:szCs w:val="28"/>
              </w:rPr>
            </w:pPr>
            <w:r>
              <w:rPr>
                <w:b/>
                <w:sz w:val="28"/>
                <w:szCs w:val="28"/>
              </w:rPr>
              <w:t>LÍMITE SUP</w:t>
            </w:r>
            <w:r w:rsidR="00961405" w:rsidRPr="00961405">
              <w:rPr>
                <w:b/>
                <w:sz w:val="28"/>
                <w:szCs w:val="28"/>
              </w:rPr>
              <w:t>ERIOR</w:t>
            </w:r>
          </w:p>
        </w:tc>
        <w:tc>
          <w:tcPr>
            <w:tcW w:w="2126" w:type="dxa"/>
            <w:vAlign w:val="center"/>
          </w:tcPr>
          <w:p w:rsidR="00961405" w:rsidRPr="00961405" w:rsidRDefault="00961405" w:rsidP="004A6335">
            <w:pPr>
              <w:spacing w:after="0" w:line="240" w:lineRule="auto"/>
              <w:ind w:left="82" w:right="0" w:firstLine="0"/>
              <w:jc w:val="center"/>
              <w:rPr>
                <w:b/>
                <w:sz w:val="28"/>
                <w:szCs w:val="28"/>
              </w:rPr>
            </w:pPr>
            <w:r w:rsidRPr="00961405">
              <w:rPr>
                <w:b/>
                <w:sz w:val="28"/>
                <w:szCs w:val="28"/>
              </w:rPr>
              <w:t>CUOTA FIJA</w:t>
            </w:r>
          </w:p>
          <w:p w:rsidR="00961405" w:rsidRPr="00961405" w:rsidRDefault="00961405" w:rsidP="004A6335">
            <w:pPr>
              <w:spacing w:after="0" w:line="240" w:lineRule="auto"/>
              <w:ind w:left="0" w:right="0" w:firstLine="0"/>
              <w:jc w:val="center"/>
              <w:rPr>
                <w:sz w:val="28"/>
                <w:szCs w:val="28"/>
              </w:rPr>
            </w:pPr>
            <w:r w:rsidRPr="00961405">
              <w:rPr>
                <w:b/>
                <w:sz w:val="28"/>
                <w:szCs w:val="28"/>
              </w:rPr>
              <w:t>ANUAL</w:t>
            </w:r>
          </w:p>
        </w:tc>
        <w:tc>
          <w:tcPr>
            <w:tcW w:w="2415" w:type="dxa"/>
          </w:tcPr>
          <w:p w:rsidR="00961405" w:rsidRPr="00961405" w:rsidRDefault="00961405" w:rsidP="00961405">
            <w:pPr>
              <w:spacing w:after="7" w:line="240" w:lineRule="auto"/>
              <w:ind w:left="38" w:right="0" w:firstLine="0"/>
              <w:jc w:val="center"/>
              <w:rPr>
                <w:b/>
                <w:sz w:val="28"/>
                <w:szCs w:val="28"/>
              </w:rPr>
            </w:pPr>
            <w:r w:rsidRPr="00961405">
              <w:rPr>
                <w:b/>
                <w:sz w:val="28"/>
                <w:szCs w:val="28"/>
              </w:rPr>
              <w:t>FACTOR PARA</w:t>
            </w:r>
          </w:p>
          <w:p w:rsidR="00961405" w:rsidRPr="00961405" w:rsidRDefault="00961405" w:rsidP="00961405">
            <w:pPr>
              <w:spacing w:after="0" w:line="240" w:lineRule="auto"/>
              <w:ind w:left="24" w:right="0" w:firstLine="0"/>
              <w:jc w:val="center"/>
              <w:rPr>
                <w:b/>
                <w:sz w:val="28"/>
                <w:szCs w:val="28"/>
              </w:rPr>
            </w:pPr>
            <w:r w:rsidRPr="00961405">
              <w:rPr>
                <w:b/>
                <w:sz w:val="28"/>
                <w:szCs w:val="28"/>
              </w:rPr>
              <w:t>APLICAR AL</w:t>
            </w:r>
          </w:p>
          <w:p w:rsidR="00961405" w:rsidRPr="00961405" w:rsidRDefault="00961405" w:rsidP="00961405">
            <w:pPr>
              <w:spacing w:after="0" w:line="240" w:lineRule="auto"/>
              <w:ind w:left="0" w:right="0" w:firstLine="0"/>
              <w:jc w:val="center"/>
              <w:rPr>
                <w:sz w:val="28"/>
                <w:szCs w:val="28"/>
              </w:rPr>
            </w:pPr>
            <w:r w:rsidRPr="00961405">
              <w:rPr>
                <w:b/>
                <w:sz w:val="28"/>
                <w:szCs w:val="28"/>
              </w:rPr>
              <w:t>EXCEDENTE DEL LÍMITE</w:t>
            </w:r>
          </w:p>
        </w:tc>
      </w:tr>
      <w:tr w:rsidR="00961405" w:rsidTr="00961405">
        <w:tc>
          <w:tcPr>
            <w:tcW w:w="1980" w:type="dxa"/>
          </w:tcPr>
          <w:p w:rsidR="00961405" w:rsidRDefault="00961405" w:rsidP="00165C1C">
            <w:pPr>
              <w:jc w:val="center"/>
            </w:pPr>
            <w:r w:rsidRPr="00AF3E9B">
              <w:rPr>
                <w:sz w:val="28"/>
              </w:rPr>
              <w:t>PESOS</w:t>
            </w:r>
          </w:p>
        </w:tc>
        <w:tc>
          <w:tcPr>
            <w:tcW w:w="2126" w:type="dxa"/>
          </w:tcPr>
          <w:p w:rsidR="00961405" w:rsidRDefault="00961405" w:rsidP="00165C1C">
            <w:pPr>
              <w:jc w:val="center"/>
            </w:pPr>
            <w:r w:rsidRPr="00AF3E9B">
              <w:rPr>
                <w:sz w:val="28"/>
              </w:rPr>
              <w:t>PESOS</w:t>
            </w:r>
          </w:p>
        </w:tc>
        <w:tc>
          <w:tcPr>
            <w:tcW w:w="2126" w:type="dxa"/>
          </w:tcPr>
          <w:p w:rsidR="00961405" w:rsidRDefault="00961405" w:rsidP="00165C1C">
            <w:pPr>
              <w:jc w:val="center"/>
            </w:pPr>
            <w:r w:rsidRPr="00AF3E9B">
              <w:rPr>
                <w:sz w:val="28"/>
              </w:rPr>
              <w:t>PESOS</w:t>
            </w:r>
          </w:p>
        </w:tc>
        <w:tc>
          <w:tcPr>
            <w:tcW w:w="2415" w:type="dxa"/>
          </w:tcPr>
          <w:p w:rsidR="00961405" w:rsidRDefault="00961405" w:rsidP="00961405">
            <w:pPr>
              <w:spacing w:after="0" w:line="259" w:lineRule="auto"/>
              <w:ind w:left="0" w:right="0" w:firstLine="0"/>
              <w:jc w:val="center"/>
            </w:pPr>
          </w:p>
        </w:tc>
      </w:tr>
      <w:tr w:rsidR="00961405" w:rsidTr="004A6335">
        <w:tc>
          <w:tcPr>
            <w:tcW w:w="1980" w:type="dxa"/>
            <w:vAlign w:val="center"/>
          </w:tcPr>
          <w:p w:rsidR="00961405" w:rsidRPr="004A6335" w:rsidRDefault="00961405" w:rsidP="004A6335">
            <w:pPr>
              <w:spacing w:after="0" w:line="259" w:lineRule="auto"/>
              <w:ind w:left="29" w:right="0" w:firstLine="0"/>
              <w:jc w:val="center"/>
              <w:rPr>
                <w:sz w:val="28"/>
                <w:szCs w:val="28"/>
              </w:rPr>
            </w:pPr>
            <w:r w:rsidRPr="004A6335">
              <w:rPr>
                <w:sz w:val="28"/>
                <w:szCs w:val="28"/>
              </w:rPr>
              <w:t>$ 0.00</w:t>
            </w:r>
          </w:p>
        </w:tc>
        <w:tc>
          <w:tcPr>
            <w:tcW w:w="2126" w:type="dxa"/>
            <w:vAlign w:val="center"/>
          </w:tcPr>
          <w:p w:rsidR="00961405" w:rsidRPr="004A6335" w:rsidRDefault="00961405" w:rsidP="004A6335">
            <w:pPr>
              <w:spacing w:after="0" w:line="259" w:lineRule="auto"/>
              <w:ind w:left="24" w:right="0" w:firstLine="0"/>
              <w:jc w:val="center"/>
              <w:rPr>
                <w:sz w:val="28"/>
                <w:szCs w:val="28"/>
              </w:rPr>
            </w:pPr>
            <w:r w:rsidRPr="004A6335">
              <w:rPr>
                <w:sz w:val="28"/>
                <w:szCs w:val="28"/>
              </w:rPr>
              <w:t>$ l,000.00</w:t>
            </w:r>
          </w:p>
        </w:tc>
        <w:tc>
          <w:tcPr>
            <w:tcW w:w="2126" w:type="dxa"/>
            <w:vAlign w:val="center"/>
          </w:tcPr>
          <w:p w:rsidR="00961405" w:rsidRPr="004A6335" w:rsidRDefault="00961405" w:rsidP="004A6335">
            <w:pPr>
              <w:spacing w:after="0" w:line="259" w:lineRule="auto"/>
              <w:ind w:left="19" w:right="0" w:firstLine="0"/>
              <w:jc w:val="center"/>
              <w:rPr>
                <w:sz w:val="28"/>
                <w:szCs w:val="28"/>
              </w:rPr>
            </w:pPr>
            <w:r w:rsidRPr="004A6335">
              <w:rPr>
                <w:sz w:val="28"/>
                <w:szCs w:val="28"/>
              </w:rPr>
              <w:t>$ 45.00</w:t>
            </w:r>
          </w:p>
        </w:tc>
        <w:tc>
          <w:tcPr>
            <w:tcW w:w="2415" w:type="dxa"/>
            <w:vAlign w:val="center"/>
          </w:tcPr>
          <w:p w:rsidR="00961405" w:rsidRPr="004A6335" w:rsidRDefault="00961405" w:rsidP="004A6335">
            <w:pPr>
              <w:spacing w:after="0" w:line="259" w:lineRule="auto"/>
              <w:ind w:left="24" w:right="0" w:firstLine="0"/>
              <w:jc w:val="center"/>
              <w:rPr>
                <w:sz w:val="28"/>
                <w:szCs w:val="28"/>
              </w:rPr>
            </w:pPr>
            <w:r w:rsidRPr="004A6335">
              <w:rPr>
                <w:sz w:val="28"/>
                <w:szCs w:val="28"/>
              </w:rPr>
              <w:t>0.003</w:t>
            </w:r>
          </w:p>
        </w:tc>
      </w:tr>
      <w:tr w:rsidR="00961405" w:rsidTr="004A6335">
        <w:tc>
          <w:tcPr>
            <w:tcW w:w="1980" w:type="dxa"/>
            <w:vAlign w:val="center"/>
          </w:tcPr>
          <w:p w:rsidR="00961405" w:rsidRPr="004A6335" w:rsidRDefault="00961405" w:rsidP="004A6335">
            <w:pPr>
              <w:spacing w:after="0" w:line="259" w:lineRule="auto"/>
              <w:ind w:left="77" w:right="0" w:firstLine="0"/>
              <w:jc w:val="center"/>
              <w:rPr>
                <w:sz w:val="28"/>
                <w:szCs w:val="28"/>
              </w:rPr>
            </w:pPr>
            <w:r w:rsidRPr="004A6335">
              <w:rPr>
                <w:sz w:val="28"/>
                <w:szCs w:val="28"/>
              </w:rPr>
              <w:t>$ 1,001.00</w:t>
            </w:r>
          </w:p>
        </w:tc>
        <w:tc>
          <w:tcPr>
            <w:tcW w:w="2126" w:type="dxa"/>
            <w:vAlign w:val="center"/>
          </w:tcPr>
          <w:p w:rsidR="00961405" w:rsidRPr="004A6335" w:rsidRDefault="00961405" w:rsidP="004A6335">
            <w:pPr>
              <w:spacing w:after="0" w:line="259" w:lineRule="auto"/>
              <w:ind w:left="19" w:right="0" w:firstLine="0"/>
              <w:jc w:val="center"/>
              <w:rPr>
                <w:sz w:val="28"/>
                <w:szCs w:val="28"/>
              </w:rPr>
            </w:pPr>
            <w:r w:rsidRPr="004A6335">
              <w:rPr>
                <w:sz w:val="28"/>
                <w:szCs w:val="28"/>
              </w:rPr>
              <w:t>$ 2,000.00</w:t>
            </w:r>
          </w:p>
        </w:tc>
        <w:tc>
          <w:tcPr>
            <w:tcW w:w="2126" w:type="dxa"/>
            <w:vAlign w:val="center"/>
          </w:tcPr>
          <w:p w:rsidR="00961405" w:rsidRPr="004A6335" w:rsidRDefault="00961405" w:rsidP="004A6335">
            <w:pPr>
              <w:spacing w:after="0" w:line="259" w:lineRule="auto"/>
              <w:ind w:left="19" w:right="0" w:firstLine="0"/>
              <w:jc w:val="center"/>
              <w:rPr>
                <w:sz w:val="28"/>
                <w:szCs w:val="28"/>
              </w:rPr>
            </w:pPr>
            <w:r w:rsidRPr="004A6335">
              <w:rPr>
                <w:sz w:val="28"/>
                <w:szCs w:val="28"/>
              </w:rPr>
              <w:t>$ 47.00</w:t>
            </w:r>
          </w:p>
        </w:tc>
        <w:tc>
          <w:tcPr>
            <w:tcW w:w="2415" w:type="dxa"/>
            <w:vAlign w:val="center"/>
          </w:tcPr>
          <w:p w:rsidR="00961405" w:rsidRPr="004A6335" w:rsidRDefault="00961405" w:rsidP="004A6335">
            <w:pPr>
              <w:spacing w:after="0" w:line="259" w:lineRule="auto"/>
              <w:ind w:left="24" w:right="0" w:firstLine="0"/>
              <w:jc w:val="center"/>
              <w:rPr>
                <w:sz w:val="28"/>
                <w:szCs w:val="28"/>
              </w:rPr>
            </w:pPr>
            <w:r w:rsidRPr="004A6335">
              <w:rPr>
                <w:sz w:val="28"/>
                <w:szCs w:val="28"/>
              </w:rPr>
              <w:t>0.003</w:t>
            </w:r>
          </w:p>
        </w:tc>
      </w:tr>
      <w:tr w:rsidR="00961405" w:rsidTr="004A6335">
        <w:tc>
          <w:tcPr>
            <w:tcW w:w="1980" w:type="dxa"/>
            <w:vAlign w:val="center"/>
          </w:tcPr>
          <w:p w:rsidR="00961405" w:rsidRPr="004A6335" w:rsidRDefault="00961405" w:rsidP="004A6335">
            <w:pPr>
              <w:spacing w:after="0" w:line="259" w:lineRule="auto"/>
              <w:ind w:left="77" w:right="0" w:firstLine="0"/>
              <w:jc w:val="center"/>
              <w:rPr>
                <w:sz w:val="28"/>
                <w:szCs w:val="28"/>
              </w:rPr>
            </w:pPr>
            <w:r w:rsidRPr="004A6335">
              <w:rPr>
                <w:sz w:val="28"/>
                <w:szCs w:val="28"/>
              </w:rPr>
              <w:t>$ 2,001.00</w:t>
            </w:r>
          </w:p>
        </w:tc>
        <w:tc>
          <w:tcPr>
            <w:tcW w:w="2126" w:type="dxa"/>
            <w:vAlign w:val="center"/>
          </w:tcPr>
          <w:p w:rsidR="00961405" w:rsidRPr="004A6335" w:rsidRDefault="00961405" w:rsidP="004A6335">
            <w:pPr>
              <w:spacing w:after="0" w:line="259" w:lineRule="auto"/>
              <w:ind w:left="19" w:right="0" w:firstLine="0"/>
              <w:jc w:val="center"/>
              <w:rPr>
                <w:sz w:val="28"/>
                <w:szCs w:val="28"/>
              </w:rPr>
            </w:pPr>
            <w:r w:rsidRPr="004A6335">
              <w:rPr>
                <w:sz w:val="28"/>
                <w:szCs w:val="28"/>
              </w:rPr>
              <w:t>$ 3,000.00</w:t>
            </w:r>
          </w:p>
        </w:tc>
        <w:tc>
          <w:tcPr>
            <w:tcW w:w="2126" w:type="dxa"/>
            <w:vAlign w:val="center"/>
          </w:tcPr>
          <w:p w:rsidR="00961405" w:rsidRPr="004A6335" w:rsidRDefault="00961405" w:rsidP="004A6335">
            <w:pPr>
              <w:spacing w:after="0" w:line="259" w:lineRule="auto"/>
              <w:ind w:left="19" w:right="0" w:firstLine="0"/>
              <w:jc w:val="center"/>
              <w:rPr>
                <w:sz w:val="28"/>
                <w:szCs w:val="28"/>
              </w:rPr>
            </w:pPr>
            <w:r w:rsidRPr="004A6335">
              <w:rPr>
                <w:sz w:val="28"/>
                <w:szCs w:val="28"/>
              </w:rPr>
              <w:t>$ 49.00</w:t>
            </w:r>
          </w:p>
        </w:tc>
        <w:tc>
          <w:tcPr>
            <w:tcW w:w="2415" w:type="dxa"/>
            <w:vAlign w:val="center"/>
          </w:tcPr>
          <w:p w:rsidR="00961405" w:rsidRPr="004A6335" w:rsidRDefault="00961405" w:rsidP="004A6335">
            <w:pPr>
              <w:spacing w:after="0" w:line="259" w:lineRule="auto"/>
              <w:ind w:left="19" w:right="0" w:firstLine="0"/>
              <w:jc w:val="center"/>
              <w:rPr>
                <w:sz w:val="28"/>
                <w:szCs w:val="28"/>
              </w:rPr>
            </w:pPr>
            <w:r w:rsidRPr="004A6335">
              <w:rPr>
                <w:sz w:val="28"/>
                <w:szCs w:val="28"/>
              </w:rPr>
              <w:t>0.004</w:t>
            </w:r>
          </w:p>
        </w:tc>
      </w:tr>
      <w:tr w:rsidR="00961405" w:rsidTr="004A6335">
        <w:tc>
          <w:tcPr>
            <w:tcW w:w="1980" w:type="dxa"/>
            <w:vAlign w:val="center"/>
          </w:tcPr>
          <w:p w:rsidR="00961405" w:rsidRPr="004A6335" w:rsidRDefault="00961405" w:rsidP="004A6335">
            <w:pPr>
              <w:spacing w:after="0" w:line="259" w:lineRule="auto"/>
              <w:ind w:left="77" w:right="0" w:firstLine="0"/>
              <w:jc w:val="center"/>
              <w:rPr>
                <w:sz w:val="28"/>
                <w:szCs w:val="28"/>
              </w:rPr>
            </w:pPr>
            <w:r w:rsidRPr="004A6335">
              <w:rPr>
                <w:sz w:val="28"/>
                <w:szCs w:val="28"/>
              </w:rPr>
              <w:t>$ 3,001.00</w:t>
            </w:r>
          </w:p>
        </w:tc>
        <w:tc>
          <w:tcPr>
            <w:tcW w:w="2126" w:type="dxa"/>
            <w:vAlign w:val="center"/>
          </w:tcPr>
          <w:p w:rsidR="00961405" w:rsidRPr="004A6335" w:rsidRDefault="00961405" w:rsidP="004A6335">
            <w:pPr>
              <w:spacing w:after="0" w:line="259" w:lineRule="auto"/>
              <w:ind w:left="19" w:right="0" w:firstLine="0"/>
              <w:jc w:val="center"/>
              <w:rPr>
                <w:sz w:val="28"/>
                <w:szCs w:val="28"/>
              </w:rPr>
            </w:pPr>
            <w:r w:rsidRPr="004A6335">
              <w:rPr>
                <w:sz w:val="28"/>
                <w:szCs w:val="28"/>
              </w:rPr>
              <w:t>$ 4,000.00</w:t>
            </w:r>
          </w:p>
        </w:tc>
        <w:tc>
          <w:tcPr>
            <w:tcW w:w="2126" w:type="dxa"/>
            <w:vAlign w:val="center"/>
          </w:tcPr>
          <w:p w:rsidR="00961405" w:rsidRPr="004A6335" w:rsidRDefault="00961405" w:rsidP="004A6335">
            <w:pPr>
              <w:spacing w:after="0" w:line="259" w:lineRule="auto"/>
              <w:ind w:left="14" w:right="0" w:firstLine="0"/>
              <w:jc w:val="center"/>
              <w:rPr>
                <w:sz w:val="28"/>
                <w:szCs w:val="28"/>
              </w:rPr>
            </w:pPr>
            <w:r w:rsidRPr="004A6335">
              <w:rPr>
                <w:sz w:val="28"/>
                <w:szCs w:val="28"/>
              </w:rPr>
              <w:t>$ 50.00</w:t>
            </w:r>
          </w:p>
        </w:tc>
        <w:tc>
          <w:tcPr>
            <w:tcW w:w="2415" w:type="dxa"/>
            <w:vAlign w:val="center"/>
          </w:tcPr>
          <w:p w:rsidR="00961405" w:rsidRPr="004A6335" w:rsidRDefault="00961405" w:rsidP="004A6335">
            <w:pPr>
              <w:spacing w:after="0" w:line="259" w:lineRule="auto"/>
              <w:ind w:left="14" w:right="0" w:firstLine="0"/>
              <w:jc w:val="center"/>
              <w:rPr>
                <w:sz w:val="28"/>
                <w:szCs w:val="28"/>
              </w:rPr>
            </w:pPr>
            <w:r w:rsidRPr="004A6335">
              <w:rPr>
                <w:sz w:val="28"/>
                <w:szCs w:val="28"/>
              </w:rPr>
              <w:t>0.004</w:t>
            </w:r>
          </w:p>
        </w:tc>
      </w:tr>
      <w:tr w:rsidR="00961405" w:rsidTr="004A6335">
        <w:tc>
          <w:tcPr>
            <w:tcW w:w="1980" w:type="dxa"/>
            <w:vAlign w:val="center"/>
          </w:tcPr>
          <w:p w:rsidR="00961405" w:rsidRPr="004A6335" w:rsidRDefault="00961405" w:rsidP="004A6335">
            <w:pPr>
              <w:spacing w:after="0" w:line="259" w:lineRule="auto"/>
              <w:ind w:left="77" w:right="0" w:firstLine="0"/>
              <w:jc w:val="center"/>
              <w:rPr>
                <w:sz w:val="28"/>
                <w:szCs w:val="28"/>
              </w:rPr>
            </w:pPr>
            <w:r w:rsidRPr="004A6335">
              <w:rPr>
                <w:sz w:val="28"/>
                <w:szCs w:val="28"/>
              </w:rPr>
              <w:t>$ 4,001 .00</w:t>
            </w:r>
          </w:p>
        </w:tc>
        <w:tc>
          <w:tcPr>
            <w:tcW w:w="2126" w:type="dxa"/>
            <w:vAlign w:val="center"/>
          </w:tcPr>
          <w:p w:rsidR="00961405" w:rsidRPr="004A6335" w:rsidRDefault="00961405" w:rsidP="004A6335">
            <w:pPr>
              <w:spacing w:after="0" w:line="259" w:lineRule="auto"/>
              <w:ind w:left="19" w:right="0" w:firstLine="0"/>
              <w:jc w:val="center"/>
              <w:rPr>
                <w:sz w:val="28"/>
                <w:szCs w:val="28"/>
              </w:rPr>
            </w:pPr>
            <w:r w:rsidRPr="004A6335">
              <w:rPr>
                <w:sz w:val="28"/>
                <w:szCs w:val="28"/>
              </w:rPr>
              <w:t>$ 5,000.00</w:t>
            </w:r>
          </w:p>
        </w:tc>
        <w:tc>
          <w:tcPr>
            <w:tcW w:w="2126" w:type="dxa"/>
            <w:vAlign w:val="center"/>
          </w:tcPr>
          <w:p w:rsidR="00961405" w:rsidRPr="004A6335" w:rsidRDefault="00961405" w:rsidP="004A6335">
            <w:pPr>
              <w:spacing w:after="0" w:line="259" w:lineRule="auto"/>
              <w:ind w:left="10" w:right="0" w:firstLine="0"/>
              <w:jc w:val="center"/>
              <w:rPr>
                <w:sz w:val="28"/>
                <w:szCs w:val="28"/>
              </w:rPr>
            </w:pPr>
            <w:r w:rsidRPr="004A6335">
              <w:rPr>
                <w:sz w:val="28"/>
                <w:szCs w:val="28"/>
              </w:rPr>
              <w:t>$ 60.00</w:t>
            </w:r>
          </w:p>
        </w:tc>
        <w:tc>
          <w:tcPr>
            <w:tcW w:w="2415" w:type="dxa"/>
            <w:vAlign w:val="center"/>
          </w:tcPr>
          <w:p w:rsidR="00961405" w:rsidRPr="004A6335" w:rsidRDefault="00961405" w:rsidP="004A6335">
            <w:pPr>
              <w:spacing w:after="0" w:line="259" w:lineRule="auto"/>
              <w:ind w:left="14" w:right="0" w:firstLine="0"/>
              <w:jc w:val="center"/>
              <w:rPr>
                <w:sz w:val="28"/>
                <w:szCs w:val="28"/>
              </w:rPr>
            </w:pPr>
            <w:r w:rsidRPr="004A6335">
              <w:rPr>
                <w:sz w:val="28"/>
                <w:szCs w:val="28"/>
              </w:rPr>
              <w:t>0.005</w:t>
            </w:r>
          </w:p>
        </w:tc>
      </w:tr>
      <w:tr w:rsidR="00961405" w:rsidTr="004A6335">
        <w:tc>
          <w:tcPr>
            <w:tcW w:w="1980" w:type="dxa"/>
            <w:vAlign w:val="center"/>
          </w:tcPr>
          <w:p w:rsidR="00961405" w:rsidRPr="004A6335" w:rsidRDefault="00961405" w:rsidP="004A6335">
            <w:pPr>
              <w:spacing w:after="0" w:line="259" w:lineRule="auto"/>
              <w:ind w:left="72" w:right="0" w:firstLine="0"/>
              <w:jc w:val="center"/>
              <w:rPr>
                <w:sz w:val="28"/>
                <w:szCs w:val="28"/>
              </w:rPr>
            </w:pPr>
            <w:r w:rsidRPr="004A6335">
              <w:rPr>
                <w:sz w:val="28"/>
                <w:szCs w:val="28"/>
              </w:rPr>
              <w:t>$ 5,001.00</w:t>
            </w:r>
          </w:p>
        </w:tc>
        <w:tc>
          <w:tcPr>
            <w:tcW w:w="2126" w:type="dxa"/>
            <w:vAlign w:val="center"/>
          </w:tcPr>
          <w:p w:rsidR="00961405" w:rsidRPr="004A6335" w:rsidRDefault="00961405" w:rsidP="004A6335">
            <w:pPr>
              <w:spacing w:after="0" w:line="259" w:lineRule="auto"/>
              <w:ind w:left="10" w:right="0" w:firstLine="0"/>
              <w:jc w:val="center"/>
              <w:rPr>
                <w:sz w:val="28"/>
                <w:szCs w:val="28"/>
              </w:rPr>
            </w:pPr>
            <w:r w:rsidRPr="004A6335">
              <w:rPr>
                <w:sz w:val="28"/>
                <w:szCs w:val="28"/>
              </w:rPr>
              <w:t>$ 6,000.00</w:t>
            </w:r>
          </w:p>
        </w:tc>
        <w:tc>
          <w:tcPr>
            <w:tcW w:w="2126" w:type="dxa"/>
            <w:vAlign w:val="center"/>
          </w:tcPr>
          <w:p w:rsidR="00961405" w:rsidRPr="004A6335" w:rsidRDefault="00961405" w:rsidP="004A6335">
            <w:pPr>
              <w:spacing w:after="0" w:line="259" w:lineRule="auto"/>
              <w:ind w:left="5" w:right="0" w:firstLine="0"/>
              <w:jc w:val="center"/>
              <w:rPr>
                <w:sz w:val="28"/>
                <w:szCs w:val="28"/>
              </w:rPr>
            </w:pPr>
            <w:r w:rsidRPr="004A6335">
              <w:rPr>
                <w:sz w:val="28"/>
                <w:szCs w:val="28"/>
              </w:rPr>
              <w:t>$ 70.00</w:t>
            </w:r>
          </w:p>
        </w:tc>
        <w:tc>
          <w:tcPr>
            <w:tcW w:w="2415" w:type="dxa"/>
            <w:vAlign w:val="center"/>
          </w:tcPr>
          <w:p w:rsidR="00961405" w:rsidRPr="004A6335" w:rsidRDefault="00961405" w:rsidP="004A6335">
            <w:pPr>
              <w:spacing w:after="0" w:line="259" w:lineRule="auto"/>
              <w:ind w:left="10" w:right="0" w:firstLine="0"/>
              <w:jc w:val="center"/>
              <w:rPr>
                <w:sz w:val="28"/>
                <w:szCs w:val="28"/>
              </w:rPr>
            </w:pPr>
            <w:r w:rsidRPr="004A6335">
              <w:rPr>
                <w:sz w:val="28"/>
                <w:szCs w:val="28"/>
              </w:rPr>
              <w:t>0.005</w:t>
            </w:r>
          </w:p>
        </w:tc>
      </w:tr>
      <w:tr w:rsidR="00961405" w:rsidTr="004A6335">
        <w:tc>
          <w:tcPr>
            <w:tcW w:w="1980" w:type="dxa"/>
            <w:vAlign w:val="center"/>
          </w:tcPr>
          <w:p w:rsidR="00961405" w:rsidRPr="004A6335" w:rsidRDefault="00961405" w:rsidP="004A6335">
            <w:pPr>
              <w:spacing w:after="0" w:line="259" w:lineRule="auto"/>
              <w:ind w:left="72" w:right="0" w:firstLine="0"/>
              <w:jc w:val="center"/>
              <w:rPr>
                <w:sz w:val="28"/>
                <w:szCs w:val="28"/>
              </w:rPr>
            </w:pPr>
            <w:r w:rsidRPr="004A6335">
              <w:rPr>
                <w:sz w:val="28"/>
                <w:szCs w:val="28"/>
              </w:rPr>
              <w:t>$ 6,001 .00</w:t>
            </w:r>
          </w:p>
        </w:tc>
        <w:tc>
          <w:tcPr>
            <w:tcW w:w="2126" w:type="dxa"/>
            <w:vAlign w:val="center"/>
          </w:tcPr>
          <w:p w:rsidR="00961405" w:rsidRPr="004A6335" w:rsidRDefault="00961405" w:rsidP="004A6335">
            <w:pPr>
              <w:spacing w:after="0" w:line="259" w:lineRule="auto"/>
              <w:ind w:left="10" w:right="0" w:firstLine="0"/>
              <w:jc w:val="center"/>
              <w:rPr>
                <w:sz w:val="28"/>
                <w:szCs w:val="28"/>
              </w:rPr>
            </w:pPr>
            <w:r w:rsidRPr="004A6335">
              <w:rPr>
                <w:sz w:val="28"/>
                <w:szCs w:val="28"/>
              </w:rPr>
              <w:t>$ 7,000.00</w:t>
            </w:r>
          </w:p>
        </w:tc>
        <w:tc>
          <w:tcPr>
            <w:tcW w:w="2126" w:type="dxa"/>
            <w:vAlign w:val="center"/>
          </w:tcPr>
          <w:p w:rsidR="00961405" w:rsidRPr="004A6335" w:rsidRDefault="00961405" w:rsidP="004A6335">
            <w:pPr>
              <w:spacing w:after="0" w:line="259" w:lineRule="auto"/>
              <w:ind w:left="5" w:right="0" w:firstLine="0"/>
              <w:jc w:val="center"/>
              <w:rPr>
                <w:sz w:val="28"/>
                <w:szCs w:val="28"/>
              </w:rPr>
            </w:pPr>
            <w:r w:rsidRPr="004A6335">
              <w:rPr>
                <w:sz w:val="28"/>
                <w:szCs w:val="28"/>
              </w:rPr>
              <w:t>$ 80.00</w:t>
            </w:r>
          </w:p>
        </w:tc>
        <w:tc>
          <w:tcPr>
            <w:tcW w:w="2415" w:type="dxa"/>
            <w:vAlign w:val="center"/>
          </w:tcPr>
          <w:p w:rsidR="00961405" w:rsidRPr="004A6335" w:rsidRDefault="00961405" w:rsidP="004A6335">
            <w:pPr>
              <w:spacing w:after="0" w:line="259" w:lineRule="auto"/>
              <w:ind w:left="10" w:right="0" w:firstLine="0"/>
              <w:jc w:val="center"/>
              <w:rPr>
                <w:sz w:val="28"/>
                <w:szCs w:val="28"/>
              </w:rPr>
            </w:pPr>
            <w:r w:rsidRPr="004A6335">
              <w:rPr>
                <w:sz w:val="28"/>
                <w:szCs w:val="28"/>
              </w:rPr>
              <w:t>0.006</w:t>
            </w:r>
          </w:p>
        </w:tc>
      </w:tr>
      <w:tr w:rsidR="00961405" w:rsidTr="004A6335">
        <w:tc>
          <w:tcPr>
            <w:tcW w:w="1980" w:type="dxa"/>
            <w:vAlign w:val="center"/>
          </w:tcPr>
          <w:p w:rsidR="00961405" w:rsidRPr="004A6335" w:rsidRDefault="00961405" w:rsidP="004A6335">
            <w:pPr>
              <w:spacing w:after="0" w:line="259" w:lineRule="auto"/>
              <w:ind w:left="72" w:right="0" w:firstLine="0"/>
              <w:jc w:val="center"/>
              <w:rPr>
                <w:sz w:val="28"/>
                <w:szCs w:val="28"/>
              </w:rPr>
            </w:pPr>
            <w:r w:rsidRPr="004A6335">
              <w:rPr>
                <w:sz w:val="28"/>
                <w:szCs w:val="28"/>
              </w:rPr>
              <w:t>$ 7,001.00</w:t>
            </w:r>
          </w:p>
        </w:tc>
        <w:tc>
          <w:tcPr>
            <w:tcW w:w="2126" w:type="dxa"/>
            <w:vAlign w:val="center"/>
          </w:tcPr>
          <w:p w:rsidR="00961405" w:rsidRPr="004A6335" w:rsidRDefault="00961405" w:rsidP="004A6335">
            <w:pPr>
              <w:spacing w:after="0" w:line="259" w:lineRule="auto"/>
              <w:ind w:left="10" w:right="0" w:firstLine="0"/>
              <w:jc w:val="center"/>
              <w:rPr>
                <w:sz w:val="28"/>
                <w:szCs w:val="28"/>
              </w:rPr>
            </w:pPr>
            <w:r w:rsidRPr="004A6335">
              <w:rPr>
                <w:sz w:val="28"/>
                <w:szCs w:val="28"/>
              </w:rPr>
              <w:t>$ 8,000.00</w:t>
            </w:r>
          </w:p>
        </w:tc>
        <w:tc>
          <w:tcPr>
            <w:tcW w:w="2126" w:type="dxa"/>
            <w:vAlign w:val="center"/>
          </w:tcPr>
          <w:p w:rsidR="00961405" w:rsidRPr="004A6335" w:rsidRDefault="00961405" w:rsidP="004A6335">
            <w:pPr>
              <w:spacing w:after="0" w:line="259" w:lineRule="auto"/>
              <w:ind w:left="0" w:right="0" w:firstLine="0"/>
              <w:jc w:val="center"/>
              <w:rPr>
                <w:sz w:val="28"/>
                <w:szCs w:val="28"/>
              </w:rPr>
            </w:pPr>
            <w:r w:rsidRPr="004A6335">
              <w:rPr>
                <w:sz w:val="28"/>
                <w:szCs w:val="28"/>
              </w:rPr>
              <w:t>$ 90.00</w:t>
            </w:r>
          </w:p>
        </w:tc>
        <w:tc>
          <w:tcPr>
            <w:tcW w:w="2415" w:type="dxa"/>
            <w:vAlign w:val="center"/>
          </w:tcPr>
          <w:p w:rsidR="00961405" w:rsidRPr="004A6335" w:rsidRDefault="00961405" w:rsidP="004A6335">
            <w:pPr>
              <w:spacing w:after="0" w:line="259" w:lineRule="auto"/>
              <w:ind w:left="5" w:right="0" w:firstLine="0"/>
              <w:jc w:val="center"/>
              <w:rPr>
                <w:sz w:val="28"/>
                <w:szCs w:val="28"/>
              </w:rPr>
            </w:pPr>
            <w:r w:rsidRPr="004A6335">
              <w:rPr>
                <w:sz w:val="28"/>
                <w:szCs w:val="28"/>
              </w:rPr>
              <w:t>0.006</w:t>
            </w:r>
          </w:p>
        </w:tc>
      </w:tr>
      <w:tr w:rsidR="00961405" w:rsidTr="004A6335">
        <w:tc>
          <w:tcPr>
            <w:tcW w:w="1980" w:type="dxa"/>
            <w:vAlign w:val="center"/>
          </w:tcPr>
          <w:p w:rsidR="00961405" w:rsidRPr="004A6335" w:rsidRDefault="00961405" w:rsidP="004A6335">
            <w:pPr>
              <w:spacing w:after="0" w:line="259" w:lineRule="auto"/>
              <w:ind w:left="72" w:right="0" w:firstLine="0"/>
              <w:jc w:val="center"/>
              <w:rPr>
                <w:sz w:val="28"/>
                <w:szCs w:val="28"/>
              </w:rPr>
            </w:pPr>
            <w:r w:rsidRPr="004A6335">
              <w:rPr>
                <w:sz w:val="28"/>
                <w:szCs w:val="28"/>
              </w:rPr>
              <w:t>$ 8,001.00</w:t>
            </w:r>
          </w:p>
        </w:tc>
        <w:tc>
          <w:tcPr>
            <w:tcW w:w="2126" w:type="dxa"/>
            <w:vAlign w:val="center"/>
          </w:tcPr>
          <w:p w:rsidR="00961405" w:rsidRPr="004A6335" w:rsidRDefault="00961405" w:rsidP="004A6335">
            <w:pPr>
              <w:spacing w:after="0" w:line="259" w:lineRule="auto"/>
              <w:ind w:left="10" w:right="0" w:firstLine="0"/>
              <w:jc w:val="center"/>
              <w:rPr>
                <w:sz w:val="28"/>
                <w:szCs w:val="28"/>
              </w:rPr>
            </w:pPr>
            <w:r w:rsidRPr="004A6335">
              <w:rPr>
                <w:sz w:val="28"/>
                <w:szCs w:val="28"/>
              </w:rPr>
              <w:t>$ 9,000.00</w:t>
            </w:r>
          </w:p>
        </w:tc>
        <w:tc>
          <w:tcPr>
            <w:tcW w:w="2126" w:type="dxa"/>
            <w:vAlign w:val="center"/>
          </w:tcPr>
          <w:p w:rsidR="00961405" w:rsidRPr="004A6335" w:rsidRDefault="00961405" w:rsidP="004A6335">
            <w:pPr>
              <w:spacing w:after="0" w:line="259" w:lineRule="auto"/>
              <w:ind w:left="5" w:right="0" w:firstLine="0"/>
              <w:jc w:val="center"/>
              <w:rPr>
                <w:sz w:val="28"/>
                <w:szCs w:val="28"/>
              </w:rPr>
            </w:pPr>
            <w:r w:rsidRPr="004A6335">
              <w:rPr>
                <w:sz w:val="28"/>
                <w:szCs w:val="28"/>
              </w:rPr>
              <w:t>$ 100.00</w:t>
            </w:r>
          </w:p>
        </w:tc>
        <w:tc>
          <w:tcPr>
            <w:tcW w:w="2415" w:type="dxa"/>
            <w:vAlign w:val="center"/>
          </w:tcPr>
          <w:p w:rsidR="00961405" w:rsidRPr="004A6335" w:rsidRDefault="00961405" w:rsidP="004A6335">
            <w:pPr>
              <w:spacing w:after="0" w:line="259" w:lineRule="auto"/>
              <w:ind w:left="5" w:right="0" w:firstLine="0"/>
              <w:jc w:val="center"/>
              <w:rPr>
                <w:sz w:val="28"/>
                <w:szCs w:val="28"/>
              </w:rPr>
            </w:pPr>
            <w:r w:rsidRPr="004A6335">
              <w:rPr>
                <w:sz w:val="28"/>
                <w:szCs w:val="28"/>
              </w:rPr>
              <w:t>0.006</w:t>
            </w:r>
          </w:p>
        </w:tc>
      </w:tr>
      <w:tr w:rsidR="00961405" w:rsidTr="004A6335">
        <w:tc>
          <w:tcPr>
            <w:tcW w:w="1980" w:type="dxa"/>
            <w:vAlign w:val="center"/>
          </w:tcPr>
          <w:p w:rsidR="00961405" w:rsidRPr="004A6335" w:rsidRDefault="00961405" w:rsidP="004A6335">
            <w:pPr>
              <w:spacing w:after="0" w:line="259" w:lineRule="auto"/>
              <w:ind w:left="67" w:right="0" w:firstLine="0"/>
              <w:jc w:val="center"/>
              <w:rPr>
                <w:sz w:val="28"/>
                <w:szCs w:val="28"/>
              </w:rPr>
            </w:pPr>
            <w:r w:rsidRPr="004A6335">
              <w:rPr>
                <w:sz w:val="28"/>
                <w:szCs w:val="28"/>
              </w:rPr>
              <w:t>$ 9,001.00</w:t>
            </w:r>
          </w:p>
        </w:tc>
        <w:tc>
          <w:tcPr>
            <w:tcW w:w="2126" w:type="dxa"/>
            <w:vAlign w:val="center"/>
          </w:tcPr>
          <w:p w:rsidR="00961405" w:rsidRPr="004A6335" w:rsidRDefault="00961405" w:rsidP="004A6335">
            <w:pPr>
              <w:spacing w:after="0" w:line="259" w:lineRule="auto"/>
              <w:ind w:left="144" w:right="0" w:firstLine="0"/>
              <w:jc w:val="center"/>
              <w:rPr>
                <w:sz w:val="28"/>
                <w:szCs w:val="28"/>
              </w:rPr>
            </w:pPr>
            <w:r w:rsidRPr="004A6335">
              <w:rPr>
                <w:sz w:val="28"/>
                <w:szCs w:val="28"/>
              </w:rPr>
              <w:t>$ 10,000.00</w:t>
            </w:r>
          </w:p>
        </w:tc>
        <w:tc>
          <w:tcPr>
            <w:tcW w:w="2126" w:type="dxa"/>
            <w:vAlign w:val="center"/>
          </w:tcPr>
          <w:p w:rsidR="00961405" w:rsidRPr="004A6335" w:rsidRDefault="00961405" w:rsidP="004A6335">
            <w:pPr>
              <w:spacing w:after="0" w:line="259" w:lineRule="auto"/>
              <w:ind w:left="0" w:right="0" w:firstLine="0"/>
              <w:jc w:val="center"/>
              <w:rPr>
                <w:sz w:val="28"/>
                <w:szCs w:val="28"/>
              </w:rPr>
            </w:pPr>
            <w:r w:rsidRPr="004A6335">
              <w:rPr>
                <w:sz w:val="28"/>
                <w:szCs w:val="28"/>
              </w:rPr>
              <w:t>$ 110.00</w:t>
            </w:r>
          </w:p>
        </w:tc>
        <w:tc>
          <w:tcPr>
            <w:tcW w:w="2415" w:type="dxa"/>
            <w:vAlign w:val="center"/>
          </w:tcPr>
          <w:p w:rsidR="00961405" w:rsidRPr="004A6335" w:rsidRDefault="00961405" w:rsidP="004A6335">
            <w:pPr>
              <w:spacing w:after="0" w:line="259" w:lineRule="auto"/>
              <w:ind w:left="5" w:right="0" w:firstLine="0"/>
              <w:jc w:val="center"/>
              <w:rPr>
                <w:sz w:val="28"/>
                <w:szCs w:val="28"/>
              </w:rPr>
            </w:pPr>
            <w:r w:rsidRPr="004A6335">
              <w:rPr>
                <w:sz w:val="28"/>
                <w:szCs w:val="28"/>
              </w:rPr>
              <w:t>0.006</w:t>
            </w:r>
          </w:p>
        </w:tc>
      </w:tr>
      <w:tr w:rsidR="00961405" w:rsidTr="004A6335">
        <w:tc>
          <w:tcPr>
            <w:tcW w:w="1980" w:type="dxa"/>
            <w:vAlign w:val="center"/>
          </w:tcPr>
          <w:p w:rsidR="00961405" w:rsidRPr="004A6335" w:rsidRDefault="00961405" w:rsidP="004A6335">
            <w:pPr>
              <w:spacing w:after="0" w:line="259" w:lineRule="auto"/>
              <w:ind w:left="0" w:right="0" w:firstLine="0"/>
              <w:jc w:val="center"/>
              <w:rPr>
                <w:sz w:val="28"/>
                <w:szCs w:val="28"/>
              </w:rPr>
            </w:pPr>
            <w:r w:rsidRPr="004A6335">
              <w:rPr>
                <w:sz w:val="28"/>
                <w:szCs w:val="28"/>
              </w:rPr>
              <w:t>$ 10,001.00</w:t>
            </w:r>
          </w:p>
        </w:tc>
        <w:tc>
          <w:tcPr>
            <w:tcW w:w="2126" w:type="dxa"/>
            <w:vAlign w:val="center"/>
          </w:tcPr>
          <w:p w:rsidR="00961405" w:rsidRPr="004A6335" w:rsidRDefault="00961405" w:rsidP="004A6335">
            <w:pPr>
              <w:spacing w:after="0" w:line="259" w:lineRule="auto"/>
              <w:ind w:left="0" w:right="5" w:firstLine="0"/>
              <w:jc w:val="center"/>
              <w:rPr>
                <w:sz w:val="28"/>
                <w:szCs w:val="28"/>
              </w:rPr>
            </w:pPr>
            <w:r w:rsidRPr="004A6335">
              <w:rPr>
                <w:sz w:val="28"/>
                <w:szCs w:val="28"/>
              </w:rPr>
              <w:t>EN</w:t>
            </w:r>
          </w:p>
          <w:p w:rsidR="00961405" w:rsidRPr="004A6335" w:rsidRDefault="00961405" w:rsidP="004A6335">
            <w:pPr>
              <w:spacing w:after="0" w:line="259" w:lineRule="auto"/>
              <w:ind w:left="130" w:right="0" w:firstLine="0"/>
              <w:jc w:val="center"/>
              <w:rPr>
                <w:sz w:val="28"/>
                <w:szCs w:val="28"/>
              </w:rPr>
            </w:pPr>
            <w:r w:rsidRPr="004A6335">
              <w:rPr>
                <w:sz w:val="28"/>
                <w:szCs w:val="28"/>
              </w:rPr>
              <w:t>ADELANTE</w:t>
            </w:r>
          </w:p>
        </w:tc>
        <w:tc>
          <w:tcPr>
            <w:tcW w:w="2126" w:type="dxa"/>
            <w:vAlign w:val="center"/>
          </w:tcPr>
          <w:p w:rsidR="00961405" w:rsidRPr="004A6335" w:rsidRDefault="00961405" w:rsidP="004A6335">
            <w:pPr>
              <w:spacing w:after="0" w:line="259" w:lineRule="auto"/>
              <w:ind w:left="0" w:right="5" w:firstLine="0"/>
              <w:jc w:val="center"/>
              <w:rPr>
                <w:sz w:val="28"/>
                <w:szCs w:val="28"/>
              </w:rPr>
            </w:pPr>
            <w:r w:rsidRPr="004A6335">
              <w:rPr>
                <w:sz w:val="28"/>
                <w:szCs w:val="28"/>
              </w:rPr>
              <w:t>$ 120.00</w:t>
            </w:r>
          </w:p>
        </w:tc>
        <w:tc>
          <w:tcPr>
            <w:tcW w:w="2415" w:type="dxa"/>
            <w:vAlign w:val="center"/>
          </w:tcPr>
          <w:p w:rsidR="00961405" w:rsidRPr="004A6335" w:rsidRDefault="00961405" w:rsidP="004A6335">
            <w:pPr>
              <w:spacing w:after="0" w:line="259" w:lineRule="auto"/>
              <w:ind w:left="0" w:right="5" w:firstLine="0"/>
              <w:jc w:val="center"/>
              <w:rPr>
                <w:sz w:val="28"/>
                <w:szCs w:val="28"/>
              </w:rPr>
            </w:pPr>
            <w:r w:rsidRPr="004A6335">
              <w:rPr>
                <w:sz w:val="28"/>
                <w:szCs w:val="28"/>
              </w:rPr>
              <w:t>0.006</w:t>
            </w:r>
          </w:p>
        </w:tc>
      </w:tr>
    </w:tbl>
    <w:p w:rsidR="00961405" w:rsidRDefault="00961405" w:rsidP="00961405">
      <w:pPr>
        <w:spacing w:after="0" w:line="259" w:lineRule="auto"/>
        <w:ind w:left="0" w:right="0" w:firstLine="0"/>
      </w:pPr>
    </w:p>
    <w:p w:rsidR="00961405" w:rsidRDefault="00961405" w:rsidP="00961405">
      <w:pPr>
        <w:spacing w:after="821" w:line="259" w:lineRule="auto"/>
        <w:ind w:left="0" w:right="-43" w:firstLine="0"/>
        <w:jc w:val="left"/>
      </w:pPr>
    </w:p>
    <w:p w:rsidR="00BE39C0" w:rsidRDefault="00B10C26">
      <w:pPr>
        <w:spacing w:after="256"/>
        <w:ind w:left="163" w:right="23"/>
      </w:pPr>
      <w:r w:rsidRPr="00961405">
        <w:rPr>
          <w:b/>
        </w:rPr>
        <w:lastRenderedPageBreak/>
        <w:t>TERCERO:</w:t>
      </w:r>
      <w:r>
        <w:t xml:space="preserve"> "EJEMPLIFICANDO Y SUSTENTANDO ESTE ERROR ANEXAMOS 2 EJEMPLOS"</w:t>
      </w:r>
    </w:p>
    <w:p w:rsidR="00BE39C0" w:rsidRDefault="00961405">
      <w:pPr>
        <w:ind w:left="19" w:right="23"/>
      </w:pPr>
      <w:r>
        <w:t>PREDIO VALOR CATASTRAL $700,000.00</w:t>
      </w:r>
    </w:p>
    <w:p w:rsidR="00165C1C" w:rsidRDefault="00165C1C">
      <w:pPr>
        <w:ind w:left="19" w:right="5685"/>
      </w:pPr>
      <w:r>
        <w:t>VC- LI (FACTOR) + CFA=</w:t>
      </w:r>
    </w:p>
    <w:p w:rsidR="00165C1C" w:rsidRDefault="00165C1C">
      <w:pPr>
        <w:ind w:left="19" w:right="5685"/>
      </w:pPr>
      <w:r>
        <w:t>EN DONDE:</w:t>
      </w:r>
    </w:p>
    <w:p w:rsidR="00165C1C" w:rsidRDefault="00165C1C">
      <w:pPr>
        <w:ind w:left="19" w:right="5685"/>
      </w:pPr>
      <w:r>
        <w:t>VC                     VALOR CATASTRAL</w:t>
      </w:r>
    </w:p>
    <w:p w:rsidR="00165C1C" w:rsidRDefault="00165C1C">
      <w:pPr>
        <w:ind w:left="19" w:right="5685"/>
      </w:pPr>
      <w:r>
        <w:t>LI                      LIMITE INFERIOR</w:t>
      </w:r>
    </w:p>
    <w:p w:rsidR="00165C1C" w:rsidRDefault="00165C1C" w:rsidP="00165C1C">
      <w:pPr>
        <w:ind w:left="19" w:right="1663"/>
      </w:pPr>
      <w:r>
        <w:t>FACTOR           FACTOR PARA AMPLIAR EL EXCEDENTE DEL LÍMITE</w:t>
      </w:r>
    </w:p>
    <w:p w:rsidR="00165C1C" w:rsidRDefault="00165C1C" w:rsidP="00165C1C">
      <w:pPr>
        <w:ind w:left="19" w:right="1663"/>
      </w:pPr>
      <w:r>
        <w:t>CFA                  COUTA FIJA ANUAL</w:t>
      </w:r>
    </w:p>
    <w:p w:rsidR="00165C1C" w:rsidRDefault="00165C1C" w:rsidP="00165C1C">
      <w:pPr>
        <w:ind w:left="19" w:right="5685"/>
      </w:pPr>
    </w:p>
    <w:p w:rsidR="00BE39C0" w:rsidRDefault="00B10C26">
      <w:pPr>
        <w:spacing w:after="10" w:line="250" w:lineRule="auto"/>
        <w:ind w:left="43" w:right="19" w:hanging="10"/>
      </w:pPr>
      <w:r>
        <w:rPr>
          <w:sz w:val="26"/>
        </w:rPr>
        <w:t>1.- TABLA CORRECTA</w:t>
      </w:r>
    </w:p>
    <w:p w:rsidR="00BE39C0" w:rsidRDefault="00B10C26">
      <w:pPr>
        <w:spacing w:after="324" w:line="259" w:lineRule="auto"/>
        <w:ind w:left="33" w:right="0" w:hanging="10"/>
        <w:jc w:val="left"/>
      </w:pPr>
      <w:r>
        <w:rPr>
          <w:noProof/>
        </w:rPr>
        <w:drawing>
          <wp:inline distT="0" distB="0" distL="0" distR="0">
            <wp:extent cx="1353858" cy="131105"/>
            <wp:effectExtent l="0" t="0" r="0" b="0"/>
            <wp:docPr id="29176" name="Picture 29176"/>
            <wp:cNvGraphicFramePr/>
            <a:graphic xmlns:a="http://schemas.openxmlformats.org/drawingml/2006/main">
              <a:graphicData uri="http://schemas.openxmlformats.org/drawingml/2006/picture">
                <pic:pic xmlns:pic="http://schemas.openxmlformats.org/drawingml/2006/picture">
                  <pic:nvPicPr>
                    <pic:cNvPr id="29176" name="Picture 29176"/>
                    <pic:cNvPicPr/>
                  </pic:nvPicPr>
                  <pic:blipFill>
                    <a:blip r:embed="rId6"/>
                    <a:stretch>
                      <a:fillRect/>
                    </a:stretch>
                  </pic:blipFill>
                  <pic:spPr>
                    <a:xfrm>
                      <a:off x="0" y="0"/>
                      <a:ext cx="1353858" cy="131105"/>
                    </a:xfrm>
                    <a:prstGeom prst="rect">
                      <a:avLst/>
                    </a:prstGeom>
                  </pic:spPr>
                </pic:pic>
              </a:graphicData>
            </a:graphic>
          </wp:inline>
        </w:drawing>
      </w:r>
      <w:r>
        <w:rPr>
          <w:rFonts w:ascii="Times New Roman" w:eastAsia="Times New Roman" w:hAnsi="Times New Roman" w:cs="Times New Roman"/>
        </w:rPr>
        <w:t>(.006)</w:t>
      </w:r>
      <w:r>
        <w:rPr>
          <w:noProof/>
        </w:rPr>
        <w:drawing>
          <wp:inline distT="0" distB="0" distL="0" distR="0">
            <wp:extent cx="490926" cy="128055"/>
            <wp:effectExtent l="0" t="0" r="0" b="0"/>
            <wp:docPr id="29178" name="Picture 29178"/>
            <wp:cNvGraphicFramePr/>
            <a:graphic xmlns:a="http://schemas.openxmlformats.org/drawingml/2006/main">
              <a:graphicData uri="http://schemas.openxmlformats.org/drawingml/2006/picture">
                <pic:pic xmlns:pic="http://schemas.openxmlformats.org/drawingml/2006/picture">
                  <pic:nvPicPr>
                    <pic:cNvPr id="29178" name="Picture 29178"/>
                    <pic:cNvPicPr/>
                  </pic:nvPicPr>
                  <pic:blipFill>
                    <a:blip r:embed="rId7"/>
                    <a:stretch>
                      <a:fillRect/>
                    </a:stretch>
                  </pic:blipFill>
                  <pic:spPr>
                    <a:xfrm>
                      <a:off x="0" y="0"/>
                      <a:ext cx="490926" cy="128055"/>
                    </a:xfrm>
                    <a:prstGeom prst="rect">
                      <a:avLst/>
                    </a:prstGeom>
                  </pic:spPr>
                </pic:pic>
              </a:graphicData>
            </a:graphic>
          </wp:inline>
        </w:drawing>
      </w:r>
      <w:r w:rsidR="00165C1C">
        <w:rPr>
          <w:rFonts w:ascii="Times New Roman" w:eastAsia="Times New Roman" w:hAnsi="Times New Roman" w:cs="Times New Roman"/>
        </w:rPr>
        <w:t>529.99</w:t>
      </w:r>
    </w:p>
    <w:p w:rsidR="00BE39C0" w:rsidRDefault="00B10C26">
      <w:pPr>
        <w:spacing w:after="10" w:line="250" w:lineRule="auto"/>
        <w:ind w:left="43" w:right="19" w:hanging="10"/>
      </w:pPr>
      <w:r>
        <w:rPr>
          <w:sz w:val="26"/>
        </w:rPr>
        <w:t>2.- TABLA INCORRECTA</w:t>
      </w:r>
    </w:p>
    <w:p w:rsidR="00BE39C0" w:rsidRDefault="00B10C26">
      <w:pPr>
        <w:spacing w:after="360" w:line="259" w:lineRule="auto"/>
        <w:ind w:left="33" w:right="0" w:hanging="10"/>
        <w:jc w:val="left"/>
      </w:pPr>
      <w:r>
        <w:rPr>
          <w:noProof/>
        </w:rPr>
        <w:drawing>
          <wp:inline distT="0" distB="0" distL="0" distR="0">
            <wp:extent cx="1350809" cy="125006"/>
            <wp:effectExtent l="0" t="0" r="0" b="0"/>
            <wp:docPr id="29180" name="Picture 29180"/>
            <wp:cNvGraphicFramePr/>
            <a:graphic xmlns:a="http://schemas.openxmlformats.org/drawingml/2006/main">
              <a:graphicData uri="http://schemas.openxmlformats.org/drawingml/2006/picture">
                <pic:pic xmlns:pic="http://schemas.openxmlformats.org/drawingml/2006/picture">
                  <pic:nvPicPr>
                    <pic:cNvPr id="29180" name="Picture 29180"/>
                    <pic:cNvPicPr/>
                  </pic:nvPicPr>
                  <pic:blipFill>
                    <a:blip r:embed="rId8"/>
                    <a:stretch>
                      <a:fillRect/>
                    </a:stretch>
                  </pic:blipFill>
                  <pic:spPr>
                    <a:xfrm>
                      <a:off x="0" y="0"/>
                      <a:ext cx="1350809" cy="125006"/>
                    </a:xfrm>
                    <a:prstGeom prst="rect">
                      <a:avLst/>
                    </a:prstGeom>
                  </pic:spPr>
                </pic:pic>
              </a:graphicData>
            </a:graphic>
          </wp:inline>
        </w:drawing>
      </w:r>
      <w:r>
        <w:rPr>
          <w:rFonts w:ascii="Times New Roman" w:eastAsia="Times New Roman" w:hAnsi="Times New Roman" w:cs="Times New Roman"/>
        </w:rPr>
        <w:t>(.0023)</w:t>
      </w:r>
      <w:r>
        <w:rPr>
          <w:noProof/>
        </w:rPr>
        <w:drawing>
          <wp:inline distT="0" distB="0" distL="0" distR="0">
            <wp:extent cx="487877" cy="106714"/>
            <wp:effectExtent l="0" t="0" r="0" b="0"/>
            <wp:docPr id="29182" name="Picture 29182"/>
            <wp:cNvGraphicFramePr/>
            <a:graphic xmlns:a="http://schemas.openxmlformats.org/drawingml/2006/main">
              <a:graphicData uri="http://schemas.openxmlformats.org/drawingml/2006/picture">
                <pic:pic xmlns:pic="http://schemas.openxmlformats.org/drawingml/2006/picture">
                  <pic:nvPicPr>
                    <pic:cNvPr id="29182" name="Picture 29182"/>
                    <pic:cNvPicPr/>
                  </pic:nvPicPr>
                  <pic:blipFill>
                    <a:blip r:embed="rId9"/>
                    <a:stretch>
                      <a:fillRect/>
                    </a:stretch>
                  </pic:blipFill>
                  <pic:spPr>
                    <a:xfrm>
                      <a:off x="0" y="0"/>
                      <a:ext cx="487877" cy="106714"/>
                    </a:xfrm>
                    <a:prstGeom prst="rect">
                      <a:avLst/>
                    </a:prstGeom>
                  </pic:spPr>
                </pic:pic>
              </a:graphicData>
            </a:graphic>
          </wp:inline>
        </w:drawing>
      </w:r>
      <w:r w:rsidR="00165C1C">
        <w:rPr>
          <w:rFonts w:ascii="Times New Roman" w:eastAsia="Times New Roman" w:hAnsi="Times New Roman" w:cs="Times New Roman"/>
        </w:rPr>
        <w:t>,529.99</w:t>
      </w:r>
    </w:p>
    <w:p w:rsidR="00BE39C0" w:rsidRDefault="00B10C26">
      <w:pPr>
        <w:spacing w:after="356"/>
        <w:ind w:left="14" w:right="23" w:firstLine="725"/>
      </w:pPr>
      <w:r w:rsidRPr="00165C1C">
        <w:rPr>
          <w:b/>
        </w:rPr>
        <w:t>CUARTO:</w:t>
      </w:r>
      <w:r>
        <w:t xml:space="preserve"> COMO PODEMOS VER DICHA TABLA ERRADA QUE SE ENVIÓ PARA SU APROBACIÓN, A ESTE H. CONGRESO DEL ESTADO, VA EN CONTRA DE LA RECAUDACIÓN QUE TEMAMOS DEL IMPUESTO PREDIAL, TOMANDO EN CONSIDERACIÓN LA TABLA DEL AÑO 2018, Y DE AÑOS ANTERIORES. ES DECIR, AL APLICAR LA TABLA DE VALORES CON LA FORMULA ERRADA HAY UNA DISMINUCIÓN DEL COBRO DEL IMPUESTO PREDIAL HASTA DE UN SETENTA POR CIENTO QUE SE DEBERÍA COBRAR POR EL ERROR DE LA TABLA DE VALORES.</w:t>
      </w:r>
    </w:p>
    <w:p w:rsidR="00BE39C0" w:rsidRDefault="00B10C26">
      <w:pPr>
        <w:ind w:left="14" w:right="23" w:firstLine="394"/>
      </w:pPr>
      <w:r w:rsidRPr="00165C1C">
        <w:rPr>
          <w:b/>
        </w:rPr>
        <w:t>QUINTO:</w:t>
      </w:r>
      <w:r>
        <w:t xml:space="preserve"> CABE HACER DE SU CONOCIMIENTO QUE EL MUNICIPIO DE SINANCHÉ DEPENDE MUCHO DE LA RECAUDACIÓN DEL IMPUESTO PREDIAL, YA QUE LA PARTIDA PRESUPUESTAL ASIGNADA PARA ESTE MUNICIPIO ES MUY BAJA Y VARIABLE, POR TAL MOTIVO AL DISMINUIR EL COBRO DEL IMPUESTO PREDIAL AFECTA CONSIDERABLEMENTE LA ECONOMÍA Y LA PRESTACIÓN DE SERVICIOS BÁSICOS QUE EL H. AYUNTAMIENTO PRESTA A LOS POBLADORES.</w:t>
      </w:r>
    </w:p>
    <w:p w:rsidR="00BE39C0" w:rsidRDefault="00BE39C0">
      <w:pPr>
        <w:spacing w:after="510" w:line="259" w:lineRule="auto"/>
        <w:ind w:left="908" w:right="-62" w:firstLine="0"/>
        <w:jc w:val="left"/>
        <w:rPr>
          <w:noProof/>
        </w:rPr>
      </w:pPr>
    </w:p>
    <w:p w:rsidR="00165C1C" w:rsidRDefault="00165C1C">
      <w:pPr>
        <w:spacing w:after="510" w:line="259" w:lineRule="auto"/>
        <w:ind w:left="908" w:right="-62" w:firstLine="0"/>
        <w:jc w:val="left"/>
        <w:rPr>
          <w:noProof/>
        </w:rPr>
      </w:pPr>
    </w:p>
    <w:p w:rsidR="00165C1C" w:rsidRDefault="00165C1C">
      <w:pPr>
        <w:spacing w:after="510" w:line="259" w:lineRule="auto"/>
        <w:ind w:left="908" w:right="-62" w:firstLine="0"/>
        <w:jc w:val="left"/>
        <w:rPr>
          <w:noProof/>
        </w:rPr>
      </w:pPr>
    </w:p>
    <w:p w:rsidR="00165C1C" w:rsidRDefault="00165C1C">
      <w:pPr>
        <w:spacing w:after="510" w:line="259" w:lineRule="auto"/>
        <w:ind w:left="908" w:right="-62" w:firstLine="0"/>
        <w:jc w:val="left"/>
      </w:pPr>
    </w:p>
    <w:p w:rsidR="00BE39C0" w:rsidRPr="00165C1C" w:rsidRDefault="00B10C26" w:rsidP="00165C1C">
      <w:pPr>
        <w:spacing w:after="600" w:line="252" w:lineRule="auto"/>
        <w:ind w:left="1843" w:right="0" w:hanging="1138"/>
        <w:jc w:val="center"/>
        <w:rPr>
          <w:b/>
        </w:rPr>
      </w:pPr>
      <w:r w:rsidRPr="00165C1C">
        <w:rPr>
          <w:b/>
          <w:sz w:val="30"/>
        </w:rPr>
        <w:lastRenderedPageBreak/>
        <w:t>POR TODOS LOS ARGUMENTOS EXPUESTOS</w:t>
      </w:r>
    </w:p>
    <w:p w:rsidR="00BE39C0" w:rsidRPr="00165C1C" w:rsidRDefault="00B10C26">
      <w:pPr>
        <w:spacing w:after="1112" w:line="250" w:lineRule="auto"/>
        <w:ind w:left="33" w:right="19" w:firstLine="711"/>
        <w:rPr>
          <w:b/>
        </w:rPr>
      </w:pPr>
      <w:r w:rsidRPr="00165C1C">
        <w:rPr>
          <w:b/>
          <w:sz w:val="26"/>
        </w:rPr>
        <w:t xml:space="preserve">SOLICITAMOS DE LA MANERA MÁS ATENTA SE ANALICE Y APRUEBE LA MODIFICACIÓN A LA LEY DE INGRESOS DEL PERIODO FISCAL 2019 </w:t>
      </w:r>
      <w:r w:rsidR="00165C1C" w:rsidRPr="00165C1C">
        <w:rPr>
          <w:b/>
          <w:sz w:val="26"/>
        </w:rPr>
        <w:t xml:space="preserve">ESPECÍFICAMENTE </w:t>
      </w:r>
      <w:r w:rsidRPr="00165C1C">
        <w:rPr>
          <w:b/>
          <w:sz w:val="26"/>
        </w:rPr>
        <w:t xml:space="preserve">AL </w:t>
      </w:r>
      <w:r w:rsidR="00165C1C" w:rsidRPr="00165C1C">
        <w:rPr>
          <w:b/>
          <w:sz w:val="26"/>
        </w:rPr>
        <w:t xml:space="preserve">ARTÍCULO 16, CAPÍTULO </w:t>
      </w:r>
      <w:r w:rsidRPr="00165C1C">
        <w:rPr>
          <w:b/>
          <w:sz w:val="26"/>
        </w:rPr>
        <w:t xml:space="preserve">l, IMPUESTO PREDIAL DE LA LEY DE INGRESOS DEL MUNICIPIO DE SINANCHÉ QUE A CONTINUACIÓN ANEXAMOS, NO OMITIMOS </w:t>
      </w:r>
      <w:r w:rsidR="00165C1C">
        <w:rPr>
          <w:b/>
          <w:sz w:val="26"/>
        </w:rPr>
        <w:t>MANIFESTAR QUE FUE LA QUE SE USÓ</w:t>
      </w:r>
      <w:r w:rsidRPr="00165C1C">
        <w:rPr>
          <w:b/>
          <w:sz w:val="26"/>
        </w:rPr>
        <w:t xml:space="preserve"> EN EL AÑO 2018:</w:t>
      </w:r>
    </w:p>
    <w:p w:rsidR="00BE39C0" w:rsidRDefault="00165C1C">
      <w:pPr>
        <w:spacing w:after="9" w:line="252" w:lineRule="auto"/>
        <w:ind w:left="24" w:right="0" w:hanging="10"/>
      </w:pPr>
      <w:r w:rsidRPr="00165C1C">
        <w:rPr>
          <w:b/>
          <w:sz w:val="30"/>
        </w:rPr>
        <w:t>ARTÍCULO</w:t>
      </w:r>
      <w:r w:rsidR="00B10C26">
        <w:rPr>
          <w:sz w:val="30"/>
        </w:rPr>
        <w:t xml:space="preserve"> </w:t>
      </w:r>
      <w:r w:rsidR="00B10C26" w:rsidRPr="00165C1C">
        <w:rPr>
          <w:b/>
          <w:sz w:val="30"/>
        </w:rPr>
        <w:t>16.-</w:t>
      </w:r>
      <w:r w:rsidR="00B10C26">
        <w:rPr>
          <w:sz w:val="30"/>
        </w:rPr>
        <w:t xml:space="preserve"> EL IMPUESTO PREDIAL SE CAUSARÁ DE ACUERDO CON LA</w:t>
      </w:r>
    </w:p>
    <w:p w:rsidR="00BE39C0" w:rsidRDefault="00B10C26">
      <w:pPr>
        <w:spacing w:after="34" w:line="252" w:lineRule="auto"/>
        <w:ind w:left="24" w:right="0" w:hanging="10"/>
      </w:pPr>
      <w:r>
        <w:rPr>
          <w:sz w:val="30"/>
        </w:rPr>
        <w:t>SIGUIENTE TARIFA:</w:t>
      </w:r>
    </w:p>
    <w:p w:rsidR="00BE39C0" w:rsidRPr="00165C1C" w:rsidRDefault="00165C1C" w:rsidP="00165C1C">
      <w:pPr>
        <w:spacing w:after="0" w:line="259" w:lineRule="auto"/>
        <w:ind w:left="682" w:right="0" w:firstLine="0"/>
        <w:jc w:val="center"/>
        <w:rPr>
          <w:b/>
        </w:rPr>
      </w:pPr>
      <w:r w:rsidRPr="00165C1C">
        <w:rPr>
          <w:b/>
          <w:sz w:val="32"/>
        </w:rPr>
        <w:t xml:space="preserve"> </w:t>
      </w:r>
      <w:r w:rsidR="00B10C26" w:rsidRPr="00165C1C">
        <w:rPr>
          <w:b/>
          <w:sz w:val="32"/>
        </w:rPr>
        <w:t>VALORES CATASTRALES</w:t>
      </w:r>
    </w:p>
    <w:tbl>
      <w:tblPr>
        <w:tblStyle w:val="TableGrid"/>
        <w:tblpPr w:leftFromText="141" w:rightFromText="141" w:vertAnchor="text" w:horzAnchor="margin" w:tblpXSpec="center" w:tblpY="373"/>
        <w:tblW w:w="6855" w:type="dxa"/>
        <w:tblInd w:w="0" w:type="dxa"/>
        <w:tblCellMar>
          <w:left w:w="10" w:type="dxa"/>
        </w:tblCellMar>
        <w:tblLook w:val="04A0" w:firstRow="1" w:lastRow="0" w:firstColumn="1" w:lastColumn="0" w:noHBand="0" w:noVBand="1"/>
      </w:tblPr>
      <w:tblGrid>
        <w:gridCol w:w="1354"/>
        <w:gridCol w:w="1575"/>
        <w:gridCol w:w="1574"/>
        <w:gridCol w:w="2352"/>
      </w:tblGrid>
      <w:tr w:rsidR="00717979" w:rsidTr="00717979">
        <w:trPr>
          <w:trHeight w:val="1652"/>
        </w:trPr>
        <w:tc>
          <w:tcPr>
            <w:tcW w:w="1323" w:type="dxa"/>
            <w:tcBorders>
              <w:top w:val="single" w:sz="2" w:space="0" w:color="000000"/>
              <w:left w:val="single" w:sz="2" w:space="0" w:color="000000"/>
              <w:bottom w:val="single" w:sz="2" w:space="0" w:color="000000"/>
              <w:right w:val="single" w:sz="2" w:space="0" w:color="000000"/>
            </w:tcBorders>
            <w:vAlign w:val="center"/>
          </w:tcPr>
          <w:p w:rsidR="00717979" w:rsidRPr="00717979" w:rsidRDefault="00717979" w:rsidP="00717979">
            <w:pPr>
              <w:spacing w:after="13" w:line="259" w:lineRule="auto"/>
              <w:ind w:left="16" w:right="0" w:firstLine="0"/>
              <w:jc w:val="center"/>
              <w:rPr>
                <w:b/>
              </w:rPr>
            </w:pPr>
            <w:r w:rsidRPr="00717979">
              <w:rPr>
                <w:b/>
                <w:sz w:val="30"/>
              </w:rPr>
              <w:t>LÍMITE</w:t>
            </w:r>
          </w:p>
          <w:p w:rsidR="00717979" w:rsidRPr="00717979" w:rsidRDefault="00717979" w:rsidP="00717979">
            <w:pPr>
              <w:spacing w:after="0" w:line="259" w:lineRule="auto"/>
              <w:ind w:left="82" w:right="0" w:firstLine="0"/>
              <w:jc w:val="center"/>
              <w:rPr>
                <w:b/>
              </w:rPr>
            </w:pPr>
            <w:r w:rsidRPr="00717979">
              <w:rPr>
                <w:b/>
                <w:sz w:val="32"/>
              </w:rPr>
              <w:t>INFERIOR</w:t>
            </w:r>
          </w:p>
        </w:tc>
        <w:tc>
          <w:tcPr>
            <w:tcW w:w="1576" w:type="dxa"/>
            <w:tcBorders>
              <w:top w:val="single" w:sz="2" w:space="0" w:color="000000"/>
              <w:left w:val="single" w:sz="2" w:space="0" w:color="000000"/>
              <w:bottom w:val="single" w:sz="2" w:space="0" w:color="000000"/>
              <w:right w:val="single" w:sz="2" w:space="0" w:color="000000"/>
            </w:tcBorders>
            <w:vAlign w:val="center"/>
          </w:tcPr>
          <w:p w:rsidR="00717979" w:rsidRPr="00717979" w:rsidRDefault="00717979" w:rsidP="00717979">
            <w:pPr>
              <w:spacing w:after="13" w:line="259" w:lineRule="auto"/>
              <w:ind w:left="16" w:right="0" w:firstLine="0"/>
              <w:jc w:val="center"/>
              <w:rPr>
                <w:b/>
              </w:rPr>
            </w:pPr>
            <w:r w:rsidRPr="00717979">
              <w:rPr>
                <w:b/>
                <w:sz w:val="30"/>
              </w:rPr>
              <w:t>LÍMITE</w:t>
            </w:r>
          </w:p>
          <w:p w:rsidR="00717979" w:rsidRPr="00717979" w:rsidRDefault="00717979" w:rsidP="00717979">
            <w:pPr>
              <w:spacing w:after="0" w:line="259" w:lineRule="auto"/>
              <w:ind w:left="165" w:right="0" w:firstLine="0"/>
              <w:jc w:val="center"/>
              <w:rPr>
                <w:b/>
              </w:rPr>
            </w:pPr>
            <w:r w:rsidRPr="00717979">
              <w:rPr>
                <w:b/>
                <w:sz w:val="32"/>
              </w:rPr>
              <w:t>SUPERIOR</w:t>
            </w:r>
          </w:p>
        </w:tc>
        <w:tc>
          <w:tcPr>
            <w:tcW w:w="1590" w:type="dxa"/>
            <w:tcBorders>
              <w:top w:val="single" w:sz="2" w:space="0" w:color="000000"/>
              <w:left w:val="single" w:sz="2" w:space="0" w:color="000000"/>
              <w:bottom w:val="single" w:sz="2" w:space="0" w:color="000000"/>
              <w:right w:val="single" w:sz="2" w:space="0" w:color="000000"/>
            </w:tcBorders>
            <w:vAlign w:val="center"/>
          </w:tcPr>
          <w:p w:rsidR="00717979" w:rsidRPr="00717979" w:rsidRDefault="00717979" w:rsidP="00717979">
            <w:pPr>
              <w:spacing w:after="0" w:line="259" w:lineRule="auto"/>
              <w:ind w:left="0" w:right="0" w:firstLine="0"/>
              <w:jc w:val="center"/>
              <w:rPr>
                <w:b/>
              </w:rPr>
            </w:pPr>
            <w:r w:rsidRPr="00717979">
              <w:rPr>
                <w:b/>
                <w:sz w:val="30"/>
              </w:rPr>
              <w:t>CUOTA FIJA ANUAL</w:t>
            </w:r>
          </w:p>
        </w:tc>
        <w:tc>
          <w:tcPr>
            <w:tcW w:w="2366" w:type="dxa"/>
            <w:tcBorders>
              <w:top w:val="single" w:sz="2" w:space="0" w:color="000000"/>
              <w:left w:val="single" w:sz="2" w:space="0" w:color="000000"/>
              <w:bottom w:val="single" w:sz="2" w:space="0" w:color="000000"/>
              <w:right w:val="single" w:sz="2" w:space="0" w:color="000000"/>
            </w:tcBorders>
            <w:vAlign w:val="center"/>
          </w:tcPr>
          <w:p w:rsidR="00717979" w:rsidRPr="00717979" w:rsidRDefault="00717979" w:rsidP="00717979">
            <w:pPr>
              <w:spacing w:after="0" w:line="259" w:lineRule="auto"/>
              <w:ind w:left="28" w:right="0" w:firstLine="0"/>
              <w:jc w:val="center"/>
              <w:rPr>
                <w:b/>
              </w:rPr>
            </w:pPr>
            <w:r w:rsidRPr="00717979">
              <w:rPr>
                <w:b/>
                <w:sz w:val="32"/>
              </w:rPr>
              <w:t>FACTOR PARA</w:t>
            </w:r>
          </w:p>
          <w:p w:rsidR="00717979" w:rsidRPr="00717979" w:rsidRDefault="00717979" w:rsidP="00717979">
            <w:pPr>
              <w:spacing w:after="0" w:line="259" w:lineRule="auto"/>
              <w:ind w:left="8" w:right="0" w:firstLine="0"/>
              <w:jc w:val="center"/>
              <w:rPr>
                <w:b/>
              </w:rPr>
            </w:pPr>
            <w:r w:rsidRPr="00717979">
              <w:rPr>
                <w:b/>
                <w:sz w:val="32"/>
              </w:rPr>
              <w:t>APLICAR AL</w:t>
            </w:r>
          </w:p>
          <w:p w:rsidR="00717979" w:rsidRPr="00717979" w:rsidRDefault="00717979" w:rsidP="00717979">
            <w:pPr>
              <w:spacing w:after="0" w:line="259" w:lineRule="auto"/>
              <w:ind w:left="189" w:right="0" w:firstLine="0"/>
              <w:jc w:val="center"/>
              <w:rPr>
                <w:b/>
              </w:rPr>
            </w:pPr>
            <w:r w:rsidRPr="00717979">
              <w:rPr>
                <w:b/>
                <w:sz w:val="32"/>
              </w:rPr>
              <w:t>EXCEDENTE DEL</w:t>
            </w:r>
          </w:p>
          <w:p w:rsidR="00717979" w:rsidRPr="00717979" w:rsidRDefault="00717979" w:rsidP="00717979">
            <w:pPr>
              <w:spacing w:after="0" w:line="259" w:lineRule="auto"/>
              <w:ind w:left="8" w:right="0" w:firstLine="0"/>
              <w:jc w:val="center"/>
              <w:rPr>
                <w:b/>
              </w:rPr>
            </w:pPr>
            <w:r>
              <w:rPr>
                <w:b/>
                <w:sz w:val="30"/>
              </w:rPr>
              <w:t>LÍMI</w:t>
            </w:r>
            <w:r w:rsidRPr="00717979">
              <w:rPr>
                <w:b/>
                <w:sz w:val="30"/>
              </w:rPr>
              <w:t>TE</w:t>
            </w:r>
          </w:p>
        </w:tc>
      </w:tr>
      <w:tr w:rsidR="00717979" w:rsidTr="00717979">
        <w:trPr>
          <w:trHeight w:val="416"/>
        </w:trPr>
        <w:tc>
          <w:tcPr>
            <w:tcW w:w="1323" w:type="dxa"/>
            <w:tcBorders>
              <w:top w:val="single" w:sz="2" w:space="0" w:color="000000"/>
              <w:left w:val="single" w:sz="2" w:space="0" w:color="000000"/>
              <w:bottom w:val="single" w:sz="2" w:space="0" w:color="000000"/>
              <w:right w:val="single" w:sz="2" w:space="0" w:color="000000"/>
            </w:tcBorders>
          </w:tcPr>
          <w:p w:rsidR="00717979" w:rsidRDefault="00717979" w:rsidP="00717979">
            <w:pPr>
              <w:spacing w:after="0" w:line="259" w:lineRule="auto"/>
              <w:ind w:left="240" w:right="0" w:firstLine="0"/>
              <w:jc w:val="left"/>
            </w:pPr>
            <w:r>
              <w:rPr>
                <w:sz w:val="28"/>
              </w:rPr>
              <w:t>PESOS</w:t>
            </w:r>
          </w:p>
        </w:tc>
        <w:tc>
          <w:tcPr>
            <w:tcW w:w="1576" w:type="dxa"/>
            <w:tcBorders>
              <w:top w:val="single" w:sz="2" w:space="0" w:color="000000"/>
              <w:left w:val="single" w:sz="2" w:space="0" w:color="000000"/>
              <w:bottom w:val="single" w:sz="2" w:space="0" w:color="000000"/>
              <w:right w:val="single" w:sz="2" w:space="0" w:color="000000"/>
            </w:tcBorders>
          </w:tcPr>
          <w:p w:rsidR="00717979" w:rsidRDefault="00717979" w:rsidP="00717979">
            <w:pPr>
              <w:spacing w:after="0" w:line="259" w:lineRule="auto"/>
              <w:ind w:left="7" w:right="0" w:firstLine="0"/>
              <w:jc w:val="center"/>
            </w:pPr>
            <w:r>
              <w:rPr>
                <w:sz w:val="28"/>
              </w:rPr>
              <w:t>PESOS</w:t>
            </w:r>
          </w:p>
        </w:tc>
        <w:tc>
          <w:tcPr>
            <w:tcW w:w="1590" w:type="dxa"/>
            <w:tcBorders>
              <w:top w:val="single" w:sz="2" w:space="0" w:color="000000"/>
              <w:left w:val="single" w:sz="2" w:space="0" w:color="000000"/>
              <w:bottom w:val="single" w:sz="2" w:space="0" w:color="000000"/>
              <w:right w:val="single" w:sz="2" w:space="0" w:color="000000"/>
            </w:tcBorders>
          </w:tcPr>
          <w:p w:rsidR="00717979" w:rsidRDefault="00717979" w:rsidP="00717979">
            <w:pPr>
              <w:spacing w:after="0" w:line="259" w:lineRule="auto"/>
              <w:ind w:left="11" w:right="0" w:firstLine="0"/>
              <w:jc w:val="center"/>
            </w:pPr>
            <w:r>
              <w:rPr>
                <w:sz w:val="28"/>
              </w:rPr>
              <w:t>PESOS</w:t>
            </w:r>
          </w:p>
        </w:tc>
        <w:tc>
          <w:tcPr>
            <w:tcW w:w="2366" w:type="dxa"/>
            <w:tcBorders>
              <w:top w:val="single" w:sz="2" w:space="0" w:color="000000"/>
              <w:left w:val="single" w:sz="2" w:space="0" w:color="000000"/>
              <w:bottom w:val="single" w:sz="2" w:space="0" w:color="000000"/>
              <w:right w:val="single" w:sz="2" w:space="0" w:color="000000"/>
            </w:tcBorders>
          </w:tcPr>
          <w:p w:rsidR="00717979" w:rsidRDefault="00717979" w:rsidP="00717979">
            <w:pPr>
              <w:spacing w:after="160" w:line="259" w:lineRule="auto"/>
              <w:ind w:left="0" w:right="0" w:firstLine="0"/>
              <w:jc w:val="left"/>
            </w:pPr>
          </w:p>
        </w:tc>
      </w:tr>
      <w:tr w:rsidR="00717979" w:rsidTr="00717979">
        <w:trPr>
          <w:trHeight w:val="420"/>
        </w:trPr>
        <w:tc>
          <w:tcPr>
            <w:tcW w:w="1323" w:type="dxa"/>
            <w:tcBorders>
              <w:top w:val="single" w:sz="2" w:space="0" w:color="000000"/>
              <w:left w:val="single" w:sz="2" w:space="0" w:color="000000"/>
              <w:bottom w:val="single" w:sz="2" w:space="0" w:color="000000"/>
              <w:right w:val="single" w:sz="2" w:space="0" w:color="000000"/>
            </w:tcBorders>
          </w:tcPr>
          <w:p w:rsidR="00717979" w:rsidRPr="00120BDA" w:rsidRDefault="00717979" w:rsidP="00717979">
            <w:pPr>
              <w:spacing w:after="0" w:line="259" w:lineRule="auto"/>
              <w:ind w:left="0" w:right="3" w:firstLine="0"/>
              <w:jc w:val="center"/>
              <w:rPr>
                <w:sz w:val="28"/>
                <w:szCs w:val="28"/>
              </w:rPr>
            </w:pPr>
            <w:r w:rsidRPr="00120BDA">
              <w:rPr>
                <w:sz w:val="28"/>
                <w:szCs w:val="28"/>
              </w:rPr>
              <w:t>$ 0.00</w:t>
            </w:r>
          </w:p>
        </w:tc>
        <w:tc>
          <w:tcPr>
            <w:tcW w:w="1576" w:type="dxa"/>
            <w:tcBorders>
              <w:top w:val="single" w:sz="2" w:space="0" w:color="000000"/>
              <w:left w:val="single" w:sz="2" w:space="0" w:color="000000"/>
              <w:bottom w:val="single" w:sz="2" w:space="0" w:color="000000"/>
              <w:right w:val="single" w:sz="2" w:space="0" w:color="000000"/>
            </w:tcBorders>
          </w:tcPr>
          <w:p w:rsidR="00717979" w:rsidRPr="00120BDA" w:rsidRDefault="00717979" w:rsidP="00717979">
            <w:pPr>
              <w:spacing w:after="0" w:line="259" w:lineRule="auto"/>
              <w:ind w:left="0" w:right="3" w:firstLine="0"/>
              <w:jc w:val="center"/>
              <w:rPr>
                <w:sz w:val="28"/>
                <w:szCs w:val="28"/>
              </w:rPr>
            </w:pPr>
            <w:r w:rsidRPr="00120BDA">
              <w:rPr>
                <w:sz w:val="28"/>
                <w:szCs w:val="28"/>
              </w:rPr>
              <w:t>$ l,000.00</w:t>
            </w:r>
          </w:p>
        </w:tc>
        <w:tc>
          <w:tcPr>
            <w:tcW w:w="1590" w:type="dxa"/>
            <w:tcBorders>
              <w:top w:val="single" w:sz="2" w:space="0" w:color="000000"/>
              <w:left w:val="single" w:sz="2" w:space="0" w:color="000000"/>
              <w:bottom w:val="single" w:sz="2" w:space="0" w:color="000000"/>
              <w:right w:val="single" w:sz="2" w:space="0" w:color="000000"/>
            </w:tcBorders>
          </w:tcPr>
          <w:p w:rsidR="00717979" w:rsidRPr="00120BDA" w:rsidRDefault="00717979" w:rsidP="00717979">
            <w:pPr>
              <w:spacing w:after="0" w:line="259" w:lineRule="auto"/>
              <w:ind w:left="0" w:right="3" w:firstLine="0"/>
              <w:jc w:val="center"/>
              <w:rPr>
                <w:sz w:val="28"/>
                <w:szCs w:val="28"/>
              </w:rPr>
            </w:pPr>
            <w:r w:rsidRPr="00120BDA">
              <w:rPr>
                <w:sz w:val="28"/>
                <w:szCs w:val="28"/>
              </w:rPr>
              <w:t>$ 45.00</w:t>
            </w:r>
          </w:p>
        </w:tc>
        <w:tc>
          <w:tcPr>
            <w:tcW w:w="2366" w:type="dxa"/>
            <w:tcBorders>
              <w:top w:val="single" w:sz="2" w:space="0" w:color="000000"/>
              <w:left w:val="single" w:sz="2" w:space="0" w:color="000000"/>
              <w:bottom w:val="single" w:sz="2" w:space="0" w:color="000000"/>
              <w:right w:val="single" w:sz="2" w:space="0" w:color="000000"/>
            </w:tcBorders>
          </w:tcPr>
          <w:p w:rsidR="00717979" w:rsidRPr="00120BDA" w:rsidRDefault="00717979" w:rsidP="00717979">
            <w:pPr>
              <w:spacing w:after="0" w:line="259" w:lineRule="auto"/>
              <w:ind w:left="4" w:right="0" w:firstLine="0"/>
              <w:jc w:val="center"/>
              <w:rPr>
                <w:sz w:val="28"/>
                <w:szCs w:val="28"/>
              </w:rPr>
            </w:pPr>
            <w:r w:rsidRPr="00120BDA">
              <w:rPr>
                <w:sz w:val="28"/>
                <w:szCs w:val="28"/>
              </w:rPr>
              <w:t>0.003</w:t>
            </w:r>
          </w:p>
        </w:tc>
      </w:tr>
      <w:tr w:rsidR="00717979" w:rsidTr="00717979">
        <w:trPr>
          <w:trHeight w:val="421"/>
        </w:trPr>
        <w:tc>
          <w:tcPr>
            <w:tcW w:w="1323" w:type="dxa"/>
            <w:tcBorders>
              <w:top w:val="single" w:sz="2" w:space="0" w:color="000000"/>
              <w:left w:val="single" w:sz="2" w:space="0" w:color="000000"/>
              <w:bottom w:val="single" w:sz="2" w:space="0" w:color="000000"/>
              <w:right w:val="single" w:sz="2" w:space="0" w:color="000000"/>
            </w:tcBorders>
          </w:tcPr>
          <w:p w:rsidR="00717979" w:rsidRPr="00120BDA" w:rsidRDefault="00717979" w:rsidP="00717979">
            <w:pPr>
              <w:spacing w:after="0" w:line="259" w:lineRule="auto"/>
              <w:ind w:left="82" w:right="0" w:firstLine="0"/>
              <w:rPr>
                <w:sz w:val="28"/>
                <w:szCs w:val="28"/>
              </w:rPr>
            </w:pPr>
            <w:r w:rsidRPr="00120BDA">
              <w:rPr>
                <w:sz w:val="28"/>
                <w:szCs w:val="28"/>
              </w:rPr>
              <w:t>$ 1,001.00</w:t>
            </w:r>
          </w:p>
        </w:tc>
        <w:tc>
          <w:tcPr>
            <w:tcW w:w="1576" w:type="dxa"/>
            <w:tcBorders>
              <w:top w:val="single" w:sz="2" w:space="0" w:color="000000"/>
              <w:left w:val="single" w:sz="2" w:space="0" w:color="000000"/>
              <w:bottom w:val="single" w:sz="2" w:space="0" w:color="000000"/>
              <w:right w:val="single" w:sz="2" w:space="0" w:color="000000"/>
            </w:tcBorders>
          </w:tcPr>
          <w:p w:rsidR="00717979" w:rsidRPr="00120BDA" w:rsidRDefault="00717979" w:rsidP="00717979">
            <w:pPr>
              <w:spacing w:after="0" w:line="259" w:lineRule="auto"/>
              <w:ind w:left="0" w:right="3" w:firstLine="0"/>
              <w:jc w:val="center"/>
              <w:rPr>
                <w:sz w:val="28"/>
                <w:szCs w:val="28"/>
              </w:rPr>
            </w:pPr>
            <w:r w:rsidRPr="00120BDA">
              <w:rPr>
                <w:sz w:val="28"/>
                <w:szCs w:val="28"/>
              </w:rPr>
              <w:t>$ 2,000.00</w:t>
            </w:r>
          </w:p>
        </w:tc>
        <w:tc>
          <w:tcPr>
            <w:tcW w:w="1590" w:type="dxa"/>
            <w:tcBorders>
              <w:top w:val="single" w:sz="2" w:space="0" w:color="000000"/>
              <w:left w:val="single" w:sz="2" w:space="0" w:color="000000"/>
              <w:bottom w:val="single" w:sz="2" w:space="0" w:color="000000"/>
              <w:right w:val="single" w:sz="2" w:space="0" w:color="000000"/>
            </w:tcBorders>
          </w:tcPr>
          <w:p w:rsidR="00717979" w:rsidRPr="00120BDA" w:rsidRDefault="00717979" w:rsidP="00717979">
            <w:pPr>
              <w:spacing w:after="0" w:line="259" w:lineRule="auto"/>
              <w:ind w:left="0" w:right="3" w:firstLine="0"/>
              <w:jc w:val="center"/>
              <w:rPr>
                <w:sz w:val="28"/>
                <w:szCs w:val="28"/>
              </w:rPr>
            </w:pPr>
            <w:r w:rsidRPr="00120BDA">
              <w:rPr>
                <w:sz w:val="28"/>
                <w:szCs w:val="28"/>
              </w:rPr>
              <w:t>$ 47.00</w:t>
            </w:r>
          </w:p>
        </w:tc>
        <w:tc>
          <w:tcPr>
            <w:tcW w:w="2366" w:type="dxa"/>
            <w:tcBorders>
              <w:top w:val="single" w:sz="2" w:space="0" w:color="000000"/>
              <w:left w:val="single" w:sz="2" w:space="0" w:color="000000"/>
              <w:bottom w:val="single" w:sz="2" w:space="0" w:color="000000"/>
              <w:right w:val="single" w:sz="2" w:space="0" w:color="000000"/>
            </w:tcBorders>
          </w:tcPr>
          <w:p w:rsidR="00717979" w:rsidRPr="00120BDA" w:rsidRDefault="00717979" w:rsidP="00717979">
            <w:pPr>
              <w:spacing w:after="0" w:line="259" w:lineRule="auto"/>
              <w:ind w:left="0" w:right="1" w:firstLine="0"/>
              <w:jc w:val="center"/>
              <w:rPr>
                <w:sz w:val="28"/>
                <w:szCs w:val="28"/>
              </w:rPr>
            </w:pPr>
            <w:r w:rsidRPr="00120BDA">
              <w:rPr>
                <w:sz w:val="28"/>
                <w:szCs w:val="28"/>
              </w:rPr>
              <w:t>0.003</w:t>
            </w:r>
          </w:p>
        </w:tc>
      </w:tr>
      <w:tr w:rsidR="00717979" w:rsidTr="00717979">
        <w:trPr>
          <w:trHeight w:val="420"/>
        </w:trPr>
        <w:tc>
          <w:tcPr>
            <w:tcW w:w="1323" w:type="dxa"/>
            <w:tcBorders>
              <w:top w:val="single" w:sz="2" w:space="0" w:color="000000"/>
              <w:left w:val="single" w:sz="2" w:space="0" w:color="000000"/>
              <w:bottom w:val="single" w:sz="2" w:space="0" w:color="000000"/>
              <w:right w:val="single" w:sz="2" w:space="0" w:color="000000"/>
            </w:tcBorders>
          </w:tcPr>
          <w:p w:rsidR="00717979" w:rsidRPr="00120BDA" w:rsidRDefault="00717979" w:rsidP="00717979">
            <w:pPr>
              <w:spacing w:after="0" w:line="259" w:lineRule="auto"/>
              <w:ind w:left="77" w:right="0" w:firstLine="0"/>
              <w:rPr>
                <w:sz w:val="28"/>
                <w:szCs w:val="28"/>
              </w:rPr>
            </w:pPr>
            <w:r w:rsidRPr="00120BDA">
              <w:rPr>
                <w:sz w:val="28"/>
                <w:szCs w:val="28"/>
              </w:rPr>
              <w:t>$ 2,001.00</w:t>
            </w:r>
          </w:p>
        </w:tc>
        <w:tc>
          <w:tcPr>
            <w:tcW w:w="1576" w:type="dxa"/>
            <w:tcBorders>
              <w:top w:val="single" w:sz="2" w:space="0" w:color="000000"/>
              <w:left w:val="single" w:sz="2" w:space="0" w:color="000000"/>
              <w:bottom w:val="single" w:sz="2" w:space="0" w:color="000000"/>
              <w:right w:val="single" w:sz="2" w:space="0" w:color="000000"/>
            </w:tcBorders>
          </w:tcPr>
          <w:p w:rsidR="00717979" w:rsidRPr="00120BDA" w:rsidRDefault="00717979" w:rsidP="00717979">
            <w:pPr>
              <w:spacing w:after="0" w:line="259" w:lineRule="auto"/>
              <w:ind w:left="0" w:right="8" w:firstLine="0"/>
              <w:jc w:val="center"/>
              <w:rPr>
                <w:sz w:val="28"/>
                <w:szCs w:val="28"/>
              </w:rPr>
            </w:pPr>
            <w:r w:rsidRPr="00120BDA">
              <w:rPr>
                <w:sz w:val="28"/>
                <w:szCs w:val="28"/>
              </w:rPr>
              <w:t>$ 3,000 00</w:t>
            </w:r>
          </w:p>
        </w:tc>
        <w:tc>
          <w:tcPr>
            <w:tcW w:w="1590" w:type="dxa"/>
            <w:tcBorders>
              <w:top w:val="single" w:sz="2" w:space="0" w:color="000000"/>
              <w:left w:val="single" w:sz="2" w:space="0" w:color="000000"/>
              <w:bottom w:val="single" w:sz="2" w:space="0" w:color="000000"/>
              <w:right w:val="single" w:sz="2" w:space="0" w:color="000000"/>
            </w:tcBorders>
          </w:tcPr>
          <w:p w:rsidR="00717979" w:rsidRPr="00120BDA" w:rsidRDefault="00717979" w:rsidP="00717979">
            <w:pPr>
              <w:spacing w:after="0" w:line="259" w:lineRule="auto"/>
              <w:ind w:left="0" w:right="8" w:firstLine="0"/>
              <w:jc w:val="center"/>
              <w:rPr>
                <w:sz w:val="28"/>
                <w:szCs w:val="28"/>
              </w:rPr>
            </w:pPr>
            <w:r w:rsidRPr="00120BDA">
              <w:rPr>
                <w:sz w:val="28"/>
                <w:szCs w:val="28"/>
              </w:rPr>
              <w:t>$ 49.00</w:t>
            </w:r>
          </w:p>
        </w:tc>
        <w:tc>
          <w:tcPr>
            <w:tcW w:w="2366" w:type="dxa"/>
            <w:tcBorders>
              <w:top w:val="single" w:sz="2" w:space="0" w:color="000000"/>
              <w:left w:val="single" w:sz="2" w:space="0" w:color="000000"/>
              <w:bottom w:val="single" w:sz="2" w:space="0" w:color="000000"/>
              <w:right w:val="single" w:sz="2" w:space="0" w:color="000000"/>
            </w:tcBorders>
          </w:tcPr>
          <w:p w:rsidR="00717979" w:rsidRPr="00120BDA" w:rsidRDefault="00717979" w:rsidP="00717979">
            <w:pPr>
              <w:spacing w:after="0" w:line="259" w:lineRule="auto"/>
              <w:ind w:left="0" w:right="6" w:firstLine="0"/>
              <w:jc w:val="center"/>
              <w:rPr>
                <w:sz w:val="28"/>
                <w:szCs w:val="28"/>
              </w:rPr>
            </w:pPr>
            <w:r w:rsidRPr="00120BDA">
              <w:rPr>
                <w:sz w:val="28"/>
                <w:szCs w:val="28"/>
              </w:rPr>
              <w:t>0.004</w:t>
            </w:r>
          </w:p>
        </w:tc>
      </w:tr>
      <w:tr w:rsidR="00717979" w:rsidTr="00717979">
        <w:trPr>
          <w:trHeight w:val="421"/>
        </w:trPr>
        <w:tc>
          <w:tcPr>
            <w:tcW w:w="1323" w:type="dxa"/>
            <w:tcBorders>
              <w:top w:val="single" w:sz="2" w:space="0" w:color="000000"/>
              <w:left w:val="single" w:sz="2" w:space="0" w:color="000000"/>
              <w:bottom w:val="single" w:sz="2" w:space="0" w:color="000000"/>
              <w:right w:val="single" w:sz="2" w:space="0" w:color="000000"/>
            </w:tcBorders>
          </w:tcPr>
          <w:p w:rsidR="00717979" w:rsidRPr="00120BDA" w:rsidRDefault="00717979" w:rsidP="00717979">
            <w:pPr>
              <w:spacing w:after="0" w:line="259" w:lineRule="auto"/>
              <w:ind w:left="72" w:right="0" w:firstLine="0"/>
              <w:rPr>
                <w:sz w:val="28"/>
                <w:szCs w:val="28"/>
              </w:rPr>
            </w:pPr>
            <w:r w:rsidRPr="00120BDA">
              <w:rPr>
                <w:sz w:val="28"/>
                <w:szCs w:val="28"/>
              </w:rPr>
              <w:t>$ 3,001.00</w:t>
            </w:r>
          </w:p>
        </w:tc>
        <w:tc>
          <w:tcPr>
            <w:tcW w:w="1576" w:type="dxa"/>
            <w:tcBorders>
              <w:top w:val="single" w:sz="2" w:space="0" w:color="000000"/>
              <w:left w:val="single" w:sz="2" w:space="0" w:color="000000"/>
              <w:bottom w:val="single" w:sz="2" w:space="0" w:color="000000"/>
              <w:right w:val="single" w:sz="2" w:space="0" w:color="000000"/>
            </w:tcBorders>
          </w:tcPr>
          <w:p w:rsidR="00717979" w:rsidRPr="00120BDA" w:rsidRDefault="00717979" w:rsidP="00717979">
            <w:pPr>
              <w:spacing w:after="0" w:line="259" w:lineRule="auto"/>
              <w:ind w:left="0" w:right="17" w:firstLine="0"/>
              <w:jc w:val="center"/>
              <w:rPr>
                <w:sz w:val="28"/>
                <w:szCs w:val="28"/>
              </w:rPr>
            </w:pPr>
            <w:r w:rsidRPr="00120BDA">
              <w:rPr>
                <w:sz w:val="28"/>
                <w:szCs w:val="28"/>
              </w:rPr>
              <w:t>$ 4,000.00</w:t>
            </w:r>
          </w:p>
        </w:tc>
        <w:tc>
          <w:tcPr>
            <w:tcW w:w="1590" w:type="dxa"/>
            <w:tcBorders>
              <w:top w:val="single" w:sz="2" w:space="0" w:color="000000"/>
              <w:left w:val="single" w:sz="2" w:space="0" w:color="000000"/>
              <w:bottom w:val="single" w:sz="2" w:space="0" w:color="000000"/>
              <w:right w:val="single" w:sz="2" w:space="0" w:color="000000"/>
            </w:tcBorders>
          </w:tcPr>
          <w:p w:rsidR="00717979" w:rsidRPr="00120BDA" w:rsidRDefault="00717979" w:rsidP="00717979">
            <w:pPr>
              <w:spacing w:after="0" w:line="259" w:lineRule="auto"/>
              <w:ind w:left="0" w:right="13" w:firstLine="0"/>
              <w:jc w:val="center"/>
              <w:rPr>
                <w:sz w:val="28"/>
                <w:szCs w:val="28"/>
              </w:rPr>
            </w:pPr>
            <w:r w:rsidRPr="00120BDA">
              <w:rPr>
                <w:sz w:val="28"/>
                <w:szCs w:val="28"/>
              </w:rPr>
              <w:t>$ 50.00</w:t>
            </w:r>
          </w:p>
        </w:tc>
        <w:tc>
          <w:tcPr>
            <w:tcW w:w="2366" w:type="dxa"/>
            <w:tcBorders>
              <w:top w:val="single" w:sz="2" w:space="0" w:color="000000"/>
              <w:left w:val="single" w:sz="2" w:space="0" w:color="000000"/>
              <w:bottom w:val="single" w:sz="2" w:space="0" w:color="000000"/>
              <w:right w:val="single" w:sz="2" w:space="0" w:color="000000"/>
            </w:tcBorders>
          </w:tcPr>
          <w:p w:rsidR="00717979" w:rsidRPr="00120BDA" w:rsidRDefault="00717979" w:rsidP="00717979">
            <w:pPr>
              <w:spacing w:after="0" w:line="259" w:lineRule="auto"/>
              <w:ind w:left="0" w:right="11" w:firstLine="0"/>
              <w:jc w:val="center"/>
              <w:rPr>
                <w:sz w:val="28"/>
                <w:szCs w:val="28"/>
              </w:rPr>
            </w:pPr>
            <w:r w:rsidRPr="00120BDA">
              <w:rPr>
                <w:sz w:val="28"/>
                <w:szCs w:val="28"/>
              </w:rPr>
              <w:t>0.004</w:t>
            </w:r>
          </w:p>
        </w:tc>
      </w:tr>
      <w:tr w:rsidR="00717979" w:rsidTr="00717979">
        <w:trPr>
          <w:trHeight w:val="420"/>
        </w:trPr>
        <w:tc>
          <w:tcPr>
            <w:tcW w:w="1323" w:type="dxa"/>
            <w:tcBorders>
              <w:top w:val="single" w:sz="2" w:space="0" w:color="000000"/>
              <w:left w:val="single" w:sz="2" w:space="0" w:color="000000"/>
              <w:bottom w:val="single" w:sz="2" w:space="0" w:color="000000"/>
              <w:right w:val="single" w:sz="2" w:space="0" w:color="000000"/>
            </w:tcBorders>
          </w:tcPr>
          <w:p w:rsidR="00717979" w:rsidRPr="00120BDA" w:rsidRDefault="00717979" w:rsidP="00717979">
            <w:pPr>
              <w:spacing w:after="0" w:line="259" w:lineRule="auto"/>
              <w:ind w:left="72" w:right="0" w:firstLine="0"/>
              <w:rPr>
                <w:sz w:val="28"/>
                <w:szCs w:val="28"/>
              </w:rPr>
            </w:pPr>
            <w:r w:rsidRPr="00120BDA">
              <w:rPr>
                <w:sz w:val="28"/>
                <w:szCs w:val="28"/>
              </w:rPr>
              <w:t>$ 4,001.00</w:t>
            </w:r>
          </w:p>
        </w:tc>
        <w:tc>
          <w:tcPr>
            <w:tcW w:w="1576" w:type="dxa"/>
            <w:tcBorders>
              <w:top w:val="single" w:sz="2" w:space="0" w:color="000000"/>
              <w:left w:val="single" w:sz="2" w:space="0" w:color="000000"/>
              <w:bottom w:val="single" w:sz="2" w:space="0" w:color="000000"/>
              <w:right w:val="single" w:sz="2" w:space="0" w:color="000000"/>
            </w:tcBorders>
          </w:tcPr>
          <w:p w:rsidR="00717979" w:rsidRPr="00120BDA" w:rsidRDefault="00717979" w:rsidP="00717979">
            <w:pPr>
              <w:spacing w:after="0" w:line="259" w:lineRule="auto"/>
              <w:ind w:left="0" w:right="22" w:firstLine="0"/>
              <w:jc w:val="center"/>
              <w:rPr>
                <w:sz w:val="28"/>
                <w:szCs w:val="28"/>
              </w:rPr>
            </w:pPr>
            <w:r w:rsidRPr="00120BDA">
              <w:rPr>
                <w:sz w:val="28"/>
                <w:szCs w:val="28"/>
              </w:rPr>
              <w:t>$ 5,000.00</w:t>
            </w:r>
          </w:p>
        </w:tc>
        <w:tc>
          <w:tcPr>
            <w:tcW w:w="1590" w:type="dxa"/>
            <w:tcBorders>
              <w:top w:val="single" w:sz="2" w:space="0" w:color="000000"/>
              <w:left w:val="single" w:sz="2" w:space="0" w:color="000000"/>
              <w:bottom w:val="single" w:sz="2" w:space="0" w:color="000000"/>
              <w:right w:val="single" w:sz="2" w:space="0" w:color="000000"/>
            </w:tcBorders>
          </w:tcPr>
          <w:p w:rsidR="00717979" w:rsidRPr="00120BDA" w:rsidRDefault="00717979" w:rsidP="00717979">
            <w:pPr>
              <w:spacing w:after="0" w:line="259" w:lineRule="auto"/>
              <w:ind w:left="0" w:right="17" w:firstLine="0"/>
              <w:jc w:val="center"/>
              <w:rPr>
                <w:sz w:val="28"/>
                <w:szCs w:val="28"/>
              </w:rPr>
            </w:pPr>
            <w:r w:rsidRPr="00120BDA">
              <w:rPr>
                <w:sz w:val="28"/>
                <w:szCs w:val="28"/>
              </w:rPr>
              <w:t>$ 60.00</w:t>
            </w:r>
          </w:p>
        </w:tc>
        <w:tc>
          <w:tcPr>
            <w:tcW w:w="2366" w:type="dxa"/>
            <w:tcBorders>
              <w:top w:val="single" w:sz="2" w:space="0" w:color="000000"/>
              <w:left w:val="single" w:sz="2" w:space="0" w:color="000000"/>
              <w:bottom w:val="single" w:sz="2" w:space="0" w:color="000000"/>
              <w:right w:val="single" w:sz="2" w:space="0" w:color="000000"/>
            </w:tcBorders>
          </w:tcPr>
          <w:p w:rsidR="00717979" w:rsidRPr="00120BDA" w:rsidRDefault="00717979" w:rsidP="00717979">
            <w:pPr>
              <w:spacing w:after="0" w:line="259" w:lineRule="auto"/>
              <w:ind w:left="0" w:right="11" w:firstLine="0"/>
              <w:jc w:val="center"/>
              <w:rPr>
                <w:sz w:val="28"/>
                <w:szCs w:val="28"/>
              </w:rPr>
            </w:pPr>
            <w:r w:rsidRPr="00120BDA">
              <w:rPr>
                <w:sz w:val="28"/>
                <w:szCs w:val="28"/>
              </w:rPr>
              <w:t>0.005</w:t>
            </w:r>
          </w:p>
        </w:tc>
      </w:tr>
      <w:tr w:rsidR="00717979" w:rsidTr="00717979">
        <w:trPr>
          <w:trHeight w:val="423"/>
        </w:trPr>
        <w:tc>
          <w:tcPr>
            <w:tcW w:w="1323" w:type="dxa"/>
            <w:tcBorders>
              <w:top w:val="single" w:sz="2" w:space="0" w:color="000000"/>
              <w:left w:val="single" w:sz="2" w:space="0" w:color="000000"/>
              <w:bottom w:val="single" w:sz="2" w:space="0" w:color="000000"/>
              <w:right w:val="single" w:sz="2" w:space="0" w:color="000000"/>
            </w:tcBorders>
          </w:tcPr>
          <w:p w:rsidR="00717979" w:rsidRPr="00120BDA" w:rsidRDefault="00717979" w:rsidP="00717979">
            <w:pPr>
              <w:spacing w:after="0" w:line="259" w:lineRule="auto"/>
              <w:ind w:left="72" w:right="0" w:firstLine="0"/>
              <w:rPr>
                <w:sz w:val="28"/>
                <w:szCs w:val="28"/>
              </w:rPr>
            </w:pPr>
            <w:r w:rsidRPr="00120BDA">
              <w:rPr>
                <w:sz w:val="28"/>
                <w:szCs w:val="28"/>
              </w:rPr>
              <w:t>$ 5,001.00</w:t>
            </w:r>
          </w:p>
        </w:tc>
        <w:tc>
          <w:tcPr>
            <w:tcW w:w="1576" w:type="dxa"/>
            <w:tcBorders>
              <w:top w:val="single" w:sz="2" w:space="0" w:color="000000"/>
              <w:left w:val="single" w:sz="2" w:space="0" w:color="000000"/>
              <w:bottom w:val="single" w:sz="2" w:space="0" w:color="000000"/>
              <w:right w:val="single" w:sz="2" w:space="0" w:color="000000"/>
            </w:tcBorders>
          </w:tcPr>
          <w:p w:rsidR="00717979" w:rsidRPr="00120BDA" w:rsidRDefault="00717979" w:rsidP="00717979">
            <w:pPr>
              <w:spacing w:after="0" w:line="259" w:lineRule="auto"/>
              <w:ind w:left="0" w:right="22" w:firstLine="0"/>
              <w:jc w:val="center"/>
              <w:rPr>
                <w:sz w:val="28"/>
                <w:szCs w:val="28"/>
              </w:rPr>
            </w:pPr>
            <w:r w:rsidRPr="00120BDA">
              <w:rPr>
                <w:sz w:val="28"/>
                <w:szCs w:val="28"/>
              </w:rPr>
              <w:t>$ 6,000.00</w:t>
            </w:r>
          </w:p>
        </w:tc>
        <w:tc>
          <w:tcPr>
            <w:tcW w:w="1590" w:type="dxa"/>
            <w:tcBorders>
              <w:top w:val="single" w:sz="2" w:space="0" w:color="000000"/>
              <w:left w:val="single" w:sz="2" w:space="0" w:color="000000"/>
              <w:bottom w:val="single" w:sz="2" w:space="0" w:color="000000"/>
              <w:right w:val="single" w:sz="2" w:space="0" w:color="000000"/>
            </w:tcBorders>
          </w:tcPr>
          <w:p w:rsidR="00717979" w:rsidRPr="00120BDA" w:rsidRDefault="00717979" w:rsidP="00717979">
            <w:pPr>
              <w:spacing w:after="0" w:line="259" w:lineRule="auto"/>
              <w:ind w:left="0" w:right="22" w:firstLine="0"/>
              <w:jc w:val="center"/>
              <w:rPr>
                <w:sz w:val="28"/>
                <w:szCs w:val="28"/>
              </w:rPr>
            </w:pPr>
            <w:r w:rsidRPr="00120BDA">
              <w:rPr>
                <w:sz w:val="28"/>
                <w:szCs w:val="28"/>
              </w:rPr>
              <w:t>$ 70.00</w:t>
            </w:r>
          </w:p>
        </w:tc>
        <w:tc>
          <w:tcPr>
            <w:tcW w:w="2366" w:type="dxa"/>
            <w:tcBorders>
              <w:top w:val="single" w:sz="2" w:space="0" w:color="000000"/>
              <w:left w:val="single" w:sz="2" w:space="0" w:color="000000"/>
              <w:bottom w:val="single" w:sz="2" w:space="0" w:color="000000"/>
              <w:right w:val="single" w:sz="2" w:space="0" w:color="000000"/>
            </w:tcBorders>
          </w:tcPr>
          <w:p w:rsidR="00717979" w:rsidRPr="00120BDA" w:rsidRDefault="00717979" w:rsidP="00717979">
            <w:pPr>
              <w:spacing w:after="0" w:line="259" w:lineRule="auto"/>
              <w:ind w:left="0" w:right="16" w:firstLine="0"/>
              <w:jc w:val="center"/>
              <w:rPr>
                <w:sz w:val="28"/>
                <w:szCs w:val="28"/>
              </w:rPr>
            </w:pPr>
            <w:r w:rsidRPr="00120BDA">
              <w:rPr>
                <w:sz w:val="28"/>
                <w:szCs w:val="28"/>
              </w:rPr>
              <w:t>0.005</w:t>
            </w:r>
          </w:p>
        </w:tc>
      </w:tr>
      <w:tr w:rsidR="00717979" w:rsidTr="00717979">
        <w:trPr>
          <w:trHeight w:val="416"/>
        </w:trPr>
        <w:tc>
          <w:tcPr>
            <w:tcW w:w="1323" w:type="dxa"/>
            <w:tcBorders>
              <w:top w:val="single" w:sz="2" w:space="0" w:color="000000"/>
              <w:left w:val="single" w:sz="2" w:space="0" w:color="000000"/>
              <w:bottom w:val="single" w:sz="2" w:space="0" w:color="000000"/>
              <w:right w:val="single" w:sz="2" w:space="0" w:color="000000"/>
            </w:tcBorders>
          </w:tcPr>
          <w:p w:rsidR="00717979" w:rsidRPr="00120BDA" w:rsidRDefault="00717979" w:rsidP="00717979">
            <w:pPr>
              <w:spacing w:after="0" w:line="259" w:lineRule="auto"/>
              <w:ind w:left="67" w:right="0" w:firstLine="0"/>
              <w:rPr>
                <w:sz w:val="28"/>
                <w:szCs w:val="28"/>
              </w:rPr>
            </w:pPr>
            <w:r w:rsidRPr="00120BDA">
              <w:rPr>
                <w:sz w:val="28"/>
                <w:szCs w:val="28"/>
              </w:rPr>
              <w:t>$ 6,001.00</w:t>
            </w:r>
          </w:p>
        </w:tc>
        <w:tc>
          <w:tcPr>
            <w:tcW w:w="1576" w:type="dxa"/>
            <w:tcBorders>
              <w:top w:val="single" w:sz="2" w:space="0" w:color="000000"/>
              <w:left w:val="single" w:sz="2" w:space="0" w:color="000000"/>
              <w:bottom w:val="single" w:sz="2" w:space="0" w:color="000000"/>
              <w:right w:val="single" w:sz="2" w:space="0" w:color="000000"/>
            </w:tcBorders>
          </w:tcPr>
          <w:p w:rsidR="00717979" w:rsidRPr="00120BDA" w:rsidRDefault="00717979" w:rsidP="00717979">
            <w:pPr>
              <w:spacing w:after="0" w:line="259" w:lineRule="auto"/>
              <w:ind w:left="0" w:right="27" w:firstLine="0"/>
              <w:jc w:val="center"/>
              <w:rPr>
                <w:sz w:val="28"/>
                <w:szCs w:val="28"/>
              </w:rPr>
            </w:pPr>
            <w:r w:rsidRPr="00120BDA">
              <w:rPr>
                <w:sz w:val="28"/>
                <w:szCs w:val="28"/>
              </w:rPr>
              <w:t>$ 7,000.00</w:t>
            </w:r>
          </w:p>
        </w:tc>
        <w:tc>
          <w:tcPr>
            <w:tcW w:w="1590" w:type="dxa"/>
            <w:tcBorders>
              <w:top w:val="single" w:sz="2" w:space="0" w:color="000000"/>
              <w:left w:val="single" w:sz="2" w:space="0" w:color="000000"/>
              <w:bottom w:val="single" w:sz="2" w:space="0" w:color="000000"/>
              <w:right w:val="single" w:sz="2" w:space="0" w:color="000000"/>
            </w:tcBorders>
          </w:tcPr>
          <w:p w:rsidR="00717979" w:rsidRPr="00120BDA" w:rsidRDefault="00717979" w:rsidP="00717979">
            <w:pPr>
              <w:spacing w:after="0" w:line="259" w:lineRule="auto"/>
              <w:ind w:left="0" w:right="22" w:firstLine="0"/>
              <w:jc w:val="center"/>
              <w:rPr>
                <w:sz w:val="28"/>
                <w:szCs w:val="28"/>
              </w:rPr>
            </w:pPr>
            <w:r w:rsidRPr="00120BDA">
              <w:rPr>
                <w:sz w:val="28"/>
                <w:szCs w:val="28"/>
              </w:rPr>
              <w:t>$ 80.00</w:t>
            </w:r>
          </w:p>
        </w:tc>
        <w:tc>
          <w:tcPr>
            <w:tcW w:w="2366" w:type="dxa"/>
            <w:tcBorders>
              <w:top w:val="single" w:sz="2" w:space="0" w:color="000000"/>
              <w:left w:val="single" w:sz="2" w:space="0" w:color="000000"/>
              <w:bottom w:val="single" w:sz="2" w:space="0" w:color="000000"/>
              <w:right w:val="single" w:sz="2" w:space="0" w:color="000000"/>
            </w:tcBorders>
          </w:tcPr>
          <w:p w:rsidR="00717979" w:rsidRPr="00120BDA" w:rsidRDefault="00717979" w:rsidP="00717979">
            <w:pPr>
              <w:spacing w:after="0" w:line="259" w:lineRule="auto"/>
              <w:ind w:left="0" w:right="25" w:firstLine="0"/>
              <w:jc w:val="center"/>
              <w:rPr>
                <w:sz w:val="28"/>
                <w:szCs w:val="28"/>
              </w:rPr>
            </w:pPr>
            <w:r w:rsidRPr="00120BDA">
              <w:rPr>
                <w:sz w:val="28"/>
                <w:szCs w:val="28"/>
              </w:rPr>
              <w:t>0.006</w:t>
            </w:r>
          </w:p>
        </w:tc>
      </w:tr>
      <w:tr w:rsidR="00717979" w:rsidTr="00717979">
        <w:trPr>
          <w:trHeight w:val="415"/>
        </w:trPr>
        <w:tc>
          <w:tcPr>
            <w:tcW w:w="1323" w:type="dxa"/>
            <w:tcBorders>
              <w:top w:val="single" w:sz="2" w:space="0" w:color="000000"/>
              <w:left w:val="single" w:sz="2" w:space="0" w:color="000000"/>
              <w:bottom w:val="single" w:sz="2" w:space="0" w:color="000000"/>
              <w:right w:val="single" w:sz="2" w:space="0" w:color="000000"/>
            </w:tcBorders>
          </w:tcPr>
          <w:p w:rsidR="00717979" w:rsidRPr="00120BDA" w:rsidRDefault="00717979" w:rsidP="00717979">
            <w:pPr>
              <w:spacing w:after="0" w:line="259" w:lineRule="auto"/>
              <w:ind w:left="67" w:right="0" w:firstLine="0"/>
              <w:rPr>
                <w:sz w:val="28"/>
                <w:szCs w:val="28"/>
              </w:rPr>
            </w:pPr>
            <w:r w:rsidRPr="00120BDA">
              <w:rPr>
                <w:sz w:val="28"/>
                <w:szCs w:val="28"/>
              </w:rPr>
              <w:t>$ 7,001.00</w:t>
            </w:r>
          </w:p>
        </w:tc>
        <w:tc>
          <w:tcPr>
            <w:tcW w:w="1576" w:type="dxa"/>
            <w:tcBorders>
              <w:top w:val="single" w:sz="2" w:space="0" w:color="000000"/>
              <w:left w:val="single" w:sz="2" w:space="0" w:color="000000"/>
              <w:bottom w:val="single" w:sz="2" w:space="0" w:color="000000"/>
              <w:right w:val="single" w:sz="2" w:space="0" w:color="000000"/>
            </w:tcBorders>
          </w:tcPr>
          <w:p w:rsidR="00717979" w:rsidRPr="00120BDA" w:rsidRDefault="00717979" w:rsidP="00717979">
            <w:pPr>
              <w:spacing w:after="0" w:line="259" w:lineRule="auto"/>
              <w:ind w:left="0" w:right="32" w:firstLine="0"/>
              <w:jc w:val="center"/>
              <w:rPr>
                <w:sz w:val="28"/>
                <w:szCs w:val="28"/>
              </w:rPr>
            </w:pPr>
            <w:r w:rsidRPr="00120BDA">
              <w:rPr>
                <w:sz w:val="28"/>
                <w:szCs w:val="28"/>
              </w:rPr>
              <w:t>$ 8,000.00</w:t>
            </w:r>
          </w:p>
        </w:tc>
        <w:tc>
          <w:tcPr>
            <w:tcW w:w="1590" w:type="dxa"/>
            <w:tcBorders>
              <w:top w:val="single" w:sz="2" w:space="0" w:color="000000"/>
              <w:left w:val="single" w:sz="2" w:space="0" w:color="000000"/>
              <w:bottom w:val="single" w:sz="2" w:space="0" w:color="000000"/>
              <w:right w:val="single" w:sz="2" w:space="0" w:color="000000"/>
            </w:tcBorders>
          </w:tcPr>
          <w:p w:rsidR="00717979" w:rsidRPr="00120BDA" w:rsidRDefault="00717979" w:rsidP="00717979">
            <w:pPr>
              <w:spacing w:after="0" w:line="259" w:lineRule="auto"/>
              <w:ind w:left="0" w:right="27" w:firstLine="0"/>
              <w:jc w:val="center"/>
              <w:rPr>
                <w:sz w:val="28"/>
                <w:szCs w:val="28"/>
              </w:rPr>
            </w:pPr>
            <w:r w:rsidRPr="00120BDA">
              <w:rPr>
                <w:sz w:val="28"/>
                <w:szCs w:val="28"/>
              </w:rPr>
              <w:t>$ 90.00</w:t>
            </w:r>
          </w:p>
        </w:tc>
        <w:tc>
          <w:tcPr>
            <w:tcW w:w="2366" w:type="dxa"/>
            <w:tcBorders>
              <w:top w:val="single" w:sz="2" w:space="0" w:color="000000"/>
              <w:left w:val="single" w:sz="2" w:space="0" w:color="000000"/>
              <w:bottom w:val="single" w:sz="2" w:space="0" w:color="000000"/>
              <w:right w:val="single" w:sz="2" w:space="0" w:color="000000"/>
            </w:tcBorders>
          </w:tcPr>
          <w:p w:rsidR="00717979" w:rsidRPr="00120BDA" w:rsidRDefault="00717979" w:rsidP="00717979">
            <w:pPr>
              <w:spacing w:after="0" w:line="259" w:lineRule="auto"/>
              <w:ind w:left="0" w:right="25" w:firstLine="0"/>
              <w:jc w:val="center"/>
              <w:rPr>
                <w:sz w:val="28"/>
                <w:szCs w:val="28"/>
              </w:rPr>
            </w:pPr>
            <w:r w:rsidRPr="00120BDA">
              <w:rPr>
                <w:sz w:val="28"/>
                <w:szCs w:val="28"/>
              </w:rPr>
              <w:t>0.006</w:t>
            </w:r>
          </w:p>
        </w:tc>
      </w:tr>
      <w:tr w:rsidR="00717979" w:rsidTr="00717979">
        <w:trPr>
          <w:trHeight w:val="418"/>
        </w:trPr>
        <w:tc>
          <w:tcPr>
            <w:tcW w:w="1323" w:type="dxa"/>
            <w:tcBorders>
              <w:top w:val="single" w:sz="2" w:space="0" w:color="000000"/>
              <w:left w:val="single" w:sz="2" w:space="0" w:color="000000"/>
              <w:bottom w:val="single" w:sz="2" w:space="0" w:color="000000"/>
              <w:right w:val="single" w:sz="2" w:space="0" w:color="000000"/>
            </w:tcBorders>
          </w:tcPr>
          <w:p w:rsidR="00717979" w:rsidRPr="00120BDA" w:rsidRDefault="00717979" w:rsidP="00717979">
            <w:pPr>
              <w:spacing w:after="0" w:line="259" w:lineRule="auto"/>
              <w:ind w:left="67" w:right="0" w:firstLine="0"/>
              <w:rPr>
                <w:sz w:val="28"/>
                <w:szCs w:val="28"/>
              </w:rPr>
            </w:pPr>
            <w:r w:rsidRPr="00120BDA">
              <w:rPr>
                <w:sz w:val="28"/>
                <w:szCs w:val="28"/>
              </w:rPr>
              <w:t>$ 8,001.00</w:t>
            </w:r>
          </w:p>
        </w:tc>
        <w:tc>
          <w:tcPr>
            <w:tcW w:w="1576" w:type="dxa"/>
            <w:tcBorders>
              <w:top w:val="single" w:sz="2" w:space="0" w:color="000000"/>
              <w:left w:val="single" w:sz="2" w:space="0" w:color="000000"/>
              <w:bottom w:val="single" w:sz="2" w:space="0" w:color="000000"/>
              <w:right w:val="single" w:sz="2" w:space="0" w:color="000000"/>
            </w:tcBorders>
          </w:tcPr>
          <w:p w:rsidR="00717979" w:rsidRPr="00120BDA" w:rsidRDefault="00717979" w:rsidP="00717979">
            <w:pPr>
              <w:spacing w:after="0" w:line="259" w:lineRule="auto"/>
              <w:ind w:left="0" w:right="32" w:firstLine="0"/>
              <w:jc w:val="center"/>
              <w:rPr>
                <w:sz w:val="28"/>
                <w:szCs w:val="28"/>
              </w:rPr>
            </w:pPr>
            <w:r w:rsidRPr="00120BDA">
              <w:rPr>
                <w:sz w:val="28"/>
                <w:szCs w:val="28"/>
              </w:rPr>
              <w:t>$ 9,000.00</w:t>
            </w:r>
          </w:p>
        </w:tc>
        <w:tc>
          <w:tcPr>
            <w:tcW w:w="1590" w:type="dxa"/>
            <w:tcBorders>
              <w:top w:val="single" w:sz="2" w:space="0" w:color="000000"/>
              <w:left w:val="single" w:sz="2" w:space="0" w:color="000000"/>
              <w:bottom w:val="single" w:sz="2" w:space="0" w:color="000000"/>
              <w:right w:val="single" w:sz="2" w:space="0" w:color="000000"/>
            </w:tcBorders>
          </w:tcPr>
          <w:p w:rsidR="00717979" w:rsidRPr="00120BDA" w:rsidRDefault="00717979" w:rsidP="00717979">
            <w:pPr>
              <w:spacing w:after="0" w:line="259" w:lineRule="auto"/>
              <w:ind w:left="0" w:right="27" w:firstLine="0"/>
              <w:jc w:val="center"/>
              <w:rPr>
                <w:sz w:val="28"/>
                <w:szCs w:val="28"/>
              </w:rPr>
            </w:pPr>
            <w:r w:rsidRPr="00120BDA">
              <w:rPr>
                <w:sz w:val="28"/>
                <w:szCs w:val="28"/>
              </w:rPr>
              <w:t>$ 100.00</w:t>
            </w:r>
          </w:p>
        </w:tc>
        <w:tc>
          <w:tcPr>
            <w:tcW w:w="2366" w:type="dxa"/>
            <w:tcBorders>
              <w:top w:val="single" w:sz="2" w:space="0" w:color="000000"/>
              <w:left w:val="single" w:sz="2" w:space="0" w:color="000000"/>
              <w:bottom w:val="single" w:sz="2" w:space="0" w:color="000000"/>
              <w:right w:val="single" w:sz="2" w:space="0" w:color="000000"/>
            </w:tcBorders>
          </w:tcPr>
          <w:p w:rsidR="00717979" w:rsidRPr="00120BDA" w:rsidRDefault="00717979" w:rsidP="00717979">
            <w:pPr>
              <w:spacing w:after="0" w:line="259" w:lineRule="auto"/>
              <w:ind w:left="0" w:right="25" w:firstLine="0"/>
              <w:jc w:val="center"/>
              <w:rPr>
                <w:sz w:val="28"/>
                <w:szCs w:val="28"/>
              </w:rPr>
            </w:pPr>
            <w:r w:rsidRPr="00120BDA">
              <w:rPr>
                <w:sz w:val="28"/>
                <w:szCs w:val="28"/>
              </w:rPr>
              <w:t>0.006</w:t>
            </w:r>
          </w:p>
        </w:tc>
      </w:tr>
      <w:tr w:rsidR="00717979" w:rsidTr="00717979">
        <w:trPr>
          <w:trHeight w:val="427"/>
        </w:trPr>
        <w:tc>
          <w:tcPr>
            <w:tcW w:w="1323" w:type="dxa"/>
            <w:tcBorders>
              <w:top w:val="single" w:sz="2" w:space="0" w:color="000000"/>
              <w:left w:val="single" w:sz="2" w:space="0" w:color="000000"/>
              <w:bottom w:val="single" w:sz="2" w:space="0" w:color="000000"/>
              <w:right w:val="single" w:sz="2" w:space="0" w:color="000000"/>
            </w:tcBorders>
          </w:tcPr>
          <w:p w:rsidR="00717979" w:rsidRPr="00120BDA" w:rsidRDefault="00717979" w:rsidP="00717979">
            <w:pPr>
              <w:spacing w:after="0" w:line="259" w:lineRule="auto"/>
              <w:ind w:left="62" w:right="0" w:firstLine="0"/>
              <w:jc w:val="left"/>
              <w:rPr>
                <w:sz w:val="28"/>
                <w:szCs w:val="28"/>
              </w:rPr>
            </w:pPr>
            <w:r w:rsidRPr="00120BDA">
              <w:rPr>
                <w:sz w:val="28"/>
                <w:szCs w:val="28"/>
              </w:rPr>
              <w:t>$ 9,001.00</w:t>
            </w:r>
          </w:p>
        </w:tc>
        <w:tc>
          <w:tcPr>
            <w:tcW w:w="1576" w:type="dxa"/>
            <w:tcBorders>
              <w:top w:val="single" w:sz="2" w:space="0" w:color="000000"/>
              <w:left w:val="single" w:sz="2" w:space="0" w:color="000000"/>
              <w:bottom w:val="single" w:sz="2" w:space="0" w:color="000000"/>
              <w:right w:val="single" w:sz="2" w:space="0" w:color="000000"/>
            </w:tcBorders>
          </w:tcPr>
          <w:p w:rsidR="00717979" w:rsidRPr="00120BDA" w:rsidRDefault="00717979" w:rsidP="00717979">
            <w:pPr>
              <w:spacing w:after="0" w:line="259" w:lineRule="auto"/>
              <w:ind w:left="136" w:right="0" w:firstLine="0"/>
              <w:jc w:val="left"/>
              <w:rPr>
                <w:sz w:val="28"/>
                <w:szCs w:val="28"/>
              </w:rPr>
            </w:pPr>
            <w:r w:rsidRPr="00120BDA">
              <w:rPr>
                <w:sz w:val="28"/>
                <w:szCs w:val="28"/>
              </w:rPr>
              <w:t>$ 10,000.00</w:t>
            </w:r>
          </w:p>
        </w:tc>
        <w:tc>
          <w:tcPr>
            <w:tcW w:w="1590" w:type="dxa"/>
            <w:tcBorders>
              <w:top w:val="single" w:sz="2" w:space="0" w:color="000000"/>
              <w:left w:val="single" w:sz="2" w:space="0" w:color="000000"/>
              <w:bottom w:val="single" w:sz="2" w:space="0" w:color="000000"/>
              <w:right w:val="single" w:sz="2" w:space="0" w:color="000000"/>
            </w:tcBorders>
          </w:tcPr>
          <w:p w:rsidR="00717979" w:rsidRPr="00120BDA" w:rsidRDefault="00717979" w:rsidP="00717979">
            <w:pPr>
              <w:spacing w:after="0" w:line="259" w:lineRule="auto"/>
              <w:ind w:left="0" w:right="37" w:firstLine="0"/>
              <w:jc w:val="center"/>
              <w:rPr>
                <w:sz w:val="28"/>
                <w:szCs w:val="28"/>
              </w:rPr>
            </w:pPr>
            <w:r w:rsidRPr="00120BDA">
              <w:rPr>
                <w:sz w:val="28"/>
                <w:szCs w:val="28"/>
              </w:rPr>
              <w:t>$ 110.00</w:t>
            </w:r>
          </w:p>
        </w:tc>
        <w:tc>
          <w:tcPr>
            <w:tcW w:w="2366" w:type="dxa"/>
            <w:tcBorders>
              <w:top w:val="single" w:sz="2" w:space="0" w:color="000000"/>
              <w:left w:val="single" w:sz="2" w:space="0" w:color="000000"/>
              <w:bottom w:val="single" w:sz="2" w:space="0" w:color="000000"/>
              <w:right w:val="single" w:sz="2" w:space="0" w:color="000000"/>
            </w:tcBorders>
          </w:tcPr>
          <w:p w:rsidR="00717979" w:rsidRPr="00120BDA" w:rsidRDefault="00717979" w:rsidP="00717979">
            <w:pPr>
              <w:spacing w:after="0" w:line="259" w:lineRule="auto"/>
              <w:ind w:left="0" w:right="30" w:firstLine="0"/>
              <w:jc w:val="center"/>
              <w:rPr>
                <w:sz w:val="28"/>
                <w:szCs w:val="28"/>
              </w:rPr>
            </w:pPr>
            <w:r w:rsidRPr="00120BDA">
              <w:rPr>
                <w:sz w:val="28"/>
                <w:szCs w:val="28"/>
              </w:rPr>
              <w:t>0.006</w:t>
            </w:r>
          </w:p>
        </w:tc>
      </w:tr>
      <w:tr w:rsidR="00717979" w:rsidTr="00717979">
        <w:trPr>
          <w:trHeight w:val="824"/>
        </w:trPr>
        <w:tc>
          <w:tcPr>
            <w:tcW w:w="1323" w:type="dxa"/>
            <w:tcBorders>
              <w:top w:val="single" w:sz="2" w:space="0" w:color="000000"/>
              <w:left w:val="single" w:sz="2" w:space="0" w:color="000000"/>
              <w:bottom w:val="single" w:sz="2" w:space="0" w:color="000000"/>
              <w:right w:val="single" w:sz="2" w:space="0" w:color="000000"/>
            </w:tcBorders>
          </w:tcPr>
          <w:p w:rsidR="00717979" w:rsidRPr="00120BDA" w:rsidRDefault="00717979" w:rsidP="00717979">
            <w:pPr>
              <w:spacing w:after="0" w:line="259" w:lineRule="auto"/>
              <w:ind w:left="0" w:right="0" w:firstLine="0"/>
              <w:rPr>
                <w:sz w:val="28"/>
                <w:szCs w:val="28"/>
              </w:rPr>
            </w:pPr>
            <w:r w:rsidRPr="00120BDA">
              <w:rPr>
                <w:sz w:val="28"/>
                <w:szCs w:val="28"/>
              </w:rPr>
              <w:t>$ 10,001.00</w:t>
            </w:r>
          </w:p>
        </w:tc>
        <w:tc>
          <w:tcPr>
            <w:tcW w:w="1576" w:type="dxa"/>
            <w:tcBorders>
              <w:top w:val="single" w:sz="2" w:space="0" w:color="000000"/>
              <w:left w:val="single" w:sz="2" w:space="0" w:color="000000"/>
              <w:bottom w:val="single" w:sz="2" w:space="0" w:color="000000"/>
              <w:right w:val="single" w:sz="2" w:space="0" w:color="000000"/>
            </w:tcBorders>
          </w:tcPr>
          <w:p w:rsidR="00717979" w:rsidRPr="00120BDA" w:rsidRDefault="00717979" w:rsidP="00717979">
            <w:pPr>
              <w:spacing w:after="0" w:line="259" w:lineRule="auto"/>
              <w:ind w:left="122" w:right="0" w:firstLine="485"/>
              <w:jc w:val="left"/>
              <w:rPr>
                <w:sz w:val="28"/>
                <w:szCs w:val="28"/>
              </w:rPr>
            </w:pPr>
            <w:r w:rsidRPr="00120BDA">
              <w:rPr>
                <w:sz w:val="28"/>
                <w:szCs w:val="28"/>
              </w:rPr>
              <w:t>EN ADELANTE</w:t>
            </w:r>
          </w:p>
        </w:tc>
        <w:tc>
          <w:tcPr>
            <w:tcW w:w="1590" w:type="dxa"/>
            <w:tcBorders>
              <w:top w:val="single" w:sz="2" w:space="0" w:color="000000"/>
              <w:left w:val="single" w:sz="2" w:space="0" w:color="000000"/>
              <w:bottom w:val="single" w:sz="2" w:space="0" w:color="000000"/>
              <w:right w:val="single" w:sz="2" w:space="0" w:color="000000"/>
            </w:tcBorders>
          </w:tcPr>
          <w:p w:rsidR="00717979" w:rsidRPr="00120BDA" w:rsidRDefault="00717979" w:rsidP="00717979">
            <w:pPr>
              <w:spacing w:after="0" w:line="259" w:lineRule="auto"/>
              <w:ind w:left="0" w:right="37" w:firstLine="0"/>
              <w:jc w:val="center"/>
              <w:rPr>
                <w:sz w:val="28"/>
                <w:szCs w:val="28"/>
              </w:rPr>
            </w:pPr>
            <w:r w:rsidRPr="00120BDA">
              <w:rPr>
                <w:sz w:val="28"/>
                <w:szCs w:val="28"/>
              </w:rPr>
              <w:t>$ 120.00</w:t>
            </w:r>
          </w:p>
        </w:tc>
        <w:tc>
          <w:tcPr>
            <w:tcW w:w="2366" w:type="dxa"/>
            <w:tcBorders>
              <w:top w:val="single" w:sz="2" w:space="0" w:color="000000"/>
              <w:left w:val="single" w:sz="2" w:space="0" w:color="000000"/>
              <w:bottom w:val="single" w:sz="2" w:space="0" w:color="000000"/>
              <w:right w:val="single" w:sz="2" w:space="0" w:color="000000"/>
            </w:tcBorders>
          </w:tcPr>
          <w:p w:rsidR="00717979" w:rsidRPr="00120BDA" w:rsidRDefault="00717979" w:rsidP="00717979">
            <w:pPr>
              <w:spacing w:after="0" w:line="259" w:lineRule="auto"/>
              <w:ind w:left="0" w:right="35" w:firstLine="0"/>
              <w:jc w:val="center"/>
              <w:rPr>
                <w:sz w:val="28"/>
                <w:szCs w:val="28"/>
              </w:rPr>
            </w:pPr>
            <w:r w:rsidRPr="00120BDA">
              <w:rPr>
                <w:sz w:val="28"/>
                <w:szCs w:val="28"/>
              </w:rPr>
              <w:t>0.006</w:t>
            </w:r>
          </w:p>
        </w:tc>
      </w:tr>
    </w:tbl>
    <w:p w:rsidR="00717979" w:rsidRDefault="00717979" w:rsidP="00165C1C">
      <w:pPr>
        <w:spacing w:after="934" w:line="259" w:lineRule="auto"/>
        <w:ind w:left="0" w:right="-29" w:firstLine="0"/>
        <w:jc w:val="left"/>
      </w:pPr>
    </w:p>
    <w:p w:rsidR="00BE39C0" w:rsidRDefault="00B10C26">
      <w:pPr>
        <w:spacing w:after="349"/>
        <w:ind w:left="14" w:right="23" w:firstLine="711"/>
      </w:pPr>
      <w:r>
        <w:lastRenderedPageBreak/>
        <w:t>EL CÁLCULO DE LA CANTIDAD A PAGAR SE REALIZARÁ DE LA SIGUIENTE MANERA: LA DIFERENCIA ENTRE EL VALOR CATASTRAL Y EL LÍMITE INFERIOR SE MULTIPLICARÁ POR EL FACTOR APLICABLE, Y EL PRODUCTO OBTENIDO SE SUMARÁ A LA CUOTA FIJA.</w:t>
      </w:r>
    </w:p>
    <w:p w:rsidR="00BE39C0" w:rsidRDefault="00B10C26">
      <w:pPr>
        <w:spacing w:after="48"/>
        <w:ind w:left="14" w:right="23" w:firstLine="696"/>
      </w:pPr>
      <w:r>
        <w:t>TODO PREDIO DESTINADO A LA PRODUCCIÓN AGROPECUARIA PAGARÁ 10 AL MILLAR ANUAL SOBRE EL VALOR REGISTRADO O CATASTRAL, SIN QUE LA CANTIDAD A PAGAR RESULTANTE EXCEDA A LO ESTABLECIDO POR LA LEGISLACIÓN AGRARIA FEDERAL PARA TERRENOS EJIDALES.</w:t>
      </w:r>
    </w:p>
    <w:p w:rsidR="00BE39C0" w:rsidRDefault="00B10C26">
      <w:pPr>
        <w:spacing w:after="739"/>
        <w:ind w:left="14" w:right="23" w:firstLine="759"/>
      </w:pPr>
      <w:r>
        <w:t>TODO PREDIO MARCADO CON NÚMERO DE TABLAJE PAGARA COMO BASE SU VALOR CATASTRAL.</w:t>
      </w:r>
    </w:p>
    <w:p w:rsidR="00BE39C0" w:rsidRDefault="00B10C26">
      <w:pPr>
        <w:spacing w:after="53"/>
        <w:ind w:left="14" w:right="23" w:firstLine="182"/>
      </w:pPr>
      <w:r>
        <w:t>HACEMOS LA ACLARACIÓN QUE ESTA TABLA ES EXACTAMENTE COMO SE APLICÓ EN EL AÑO 2018.</w:t>
      </w:r>
    </w:p>
    <w:p w:rsidR="00BE39C0" w:rsidRDefault="00B10C26">
      <w:pPr>
        <w:spacing w:after="27"/>
        <w:ind w:left="14" w:right="23" w:firstLine="932"/>
      </w:pPr>
      <w:r>
        <w:t>DE IGUAL MANERA SE ANEXA A LA PRESENTE, LA SESIÓN DE CABILDO DEBIDAMENTE CERTIFICADA EN DONDE SE APRUEBA LA PROPUESTA A LA MODIFICACIÓN DE LA LEY DE INGRESOS DEL EJERCICIO FISCAL 2019, DEL MUNICIPIO DE SINANCHÉ, ESPECÍFICAMENTE EN SU ARTÍCULO 16.</w:t>
      </w:r>
    </w:p>
    <w:p w:rsidR="00BE39C0" w:rsidRDefault="00BE39C0">
      <w:pPr>
        <w:sectPr w:rsidR="00BE39C0">
          <w:headerReference w:type="even" r:id="rId10"/>
          <w:headerReference w:type="default" r:id="rId11"/>
          <w:footerReference w:type="even" r:id="rId12"/>
          <w:footerReference w:type="default" r:id="rId13"/>
          <w:headerReference w:type="first" r:id="rId14"/>
          <w:footerReference w:type="first" r:id="rId15"/>
          <w:pgSz w:w="11894" w:h="15494"/>
          <w:pgMar w:top="269" w:right="1532" w:bottom="327" w:left="1469" w:header="514" w:footer="293" w:gutter="0"/>
          <w:cols w:space="720"/>
          <w:titlePg/>
        </w:sectPr>
      </w:pPr>
    </w:p>
    <w:p w:rsidR="00BE39C0" w:rsidRPr="00717979" w:rsidRDefault="00B10C26">
      <w:pPr>
        <w:spacing w:after="0" w:line="259" w:lineRule="auto"/>
        <w:ind w:left="548" w:right="0" w:hanging="10"/>
        <w:jc w:val="center"/>
        <w:rPr>
          <w:b/>
        </w:rPr>
      </w:pPr>
      <w:r w:rsidRPr="00717979">
        <w:rPr>
          <w:b/>
          <w:sz w:val="30"/>
        </w:rPr>
        <w:lastRenderedPageBreak/>
        <w:t>FUNDAMENTOS EN DERECHO</w:t>
      </w:r>
    </w:p>
    <w:p w:rsidR="00BE39C0" w:rsidRPr="00717979" w:rsidRDefault="00717979">
      <w:pPr>
        <w:spacing w:after="1327" w:line="252" w:lineRule="auto"/>
        <w:ind w:left="865" w:right="1013" w:hanging="10"/>
        <w:rPr>
          <w:b/>
        </w:rPr>
      </w:pPr>
      <w:r>
        <w:rPr>
          <w:b/>
          <w:noProof/>
          <w:sz w:val="30"/>
        </w:rPr>
        <mc:AlternateContent>
          <mc:Choice Requires="wps">
            <w:drawing>
              <wp:anchor distT="0" distB="0" distL="114300" distR="114300" simplePos="0" relativeHeight="251667456" behindDoc="0" locked="0" layoutInCell="1" allowOverlap="1">
                <wp:simplePos x="0" y="0"/>
                <wp:positionH relativeFrom="column">
                  <wp:posOffset>471170</wp:posOffset>
                </wp:positionH>
                <wp:positionV relativeFrom="paragraph">
                  <wp:posOffset>1301750</wp:posOffset>
                </wp:positionV>
                <wp:extent cx="5724525" cy="2209800"/>
                <wp:effectExtent l="0" t="0" r="28575" b="19050"/>
                <wp:wrapNone/>
                <wp:docPr id="3" name="Cuadro de texto 3"/>
                <wp:cNvGraphicFramePr/>
                <a:graphic xmlns:a="http://schemas.openxmlformats.org/drawingml/2006/main">
                  <a:graphicData uri="http://schemas.microsoft.com/office/word/2010/wordprocessingShape">
                    <wps:wsp>
                      <wps:cNvSpPr txBox="1"/>
                      <wps:spPr>
                        <a:xfrm>
                          <a:off x="0" y="0"/>
                          <a:ext cx="5724525" cy="220980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20BDA" w:rsidRDefault="00120BDA" w:rsidP="00717979">
                            <w:pPr>
                              <w:ind w:left="29" w:right="87" w:firstLine="0"/>
                            </w:pPr>
                            <w:r w:rsidRPr="00717979">
                              <w:rPr>
                                <w:b/>
                              </w:rPr>
                              <w:t>POR LO ANTES EXPUESTO Y MOTIVADO.</w:t>
                            </w:r>
                            <w:r>
                              <w:t xml:space="preserve"> - SOLICITANDO ATENTAMENTE A ESTE HONORABLE CONGRESO DEL ESTADO SU ESTUDIO Y APROBACIÓN DE DICHA</w:t>
                            </w:r>
                          </w:p>
                          <w:p w:rsidR="00120BDA" w:rsidRDefault="00120BDA" w:rsidP="00717979">
                            <w:pPr>
                              <w:spacing w:after="707"/>
                              <w:ind w:right="87"/>
                            </w:pPr>
                            <w:r>
                              <w:t>MODIFICACIÓN DE LA TABLA DE VALORES, Y REGRESAR A LA QUE UTILIZARON EN EL AÑO 2018 YA QUE ES DE SUMA IMPORTANCIA PARA LA MEJOR CAPTACIÓN DE INGRESOS A NUESTRO MUNICIPIO, Y TENER UN SUSTENTO JURÍDICO PARA EL COBRO DE IMPUESTOS PREDIALES.</w:t>
                            </w:r>
                          </w:p>
                          <w:p w:rsidR="00120BDA" w:rsidRDefault="00120BDA" w:rsidP="00717979">
                            <w:pPr>
                              <w:spacing w:after="707"/>
                              <w:ind w:left="29" w:right="87" w:firstLine="0"/>
                            </w:pPr>
                            <w:r>
                              <w:t>PROTESTO TODO LO NECESARIO EN LA LOCALIDAD DE SINANCHÉ, YUCATÁN, A LOS 20 DÍAS DEL MES DE MAYO DEL AÑO DOS MIL DIECINUEVE.</w:t>
                            </w:r>
                          </w:p>
                          <w:p w:rsidR="00120BDA" w:rsidRDefault="00120BDA" w:rsidP="00717979">
                            <w:pPr>
                              <w:ind w:left="0" w:right="87"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27" type="#_x0000_t202" style="position:absolute;left:0;text-align:left;margin-left:37.1pt;margin-top:102.5pt;width:450.75pt;height:1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" fillcolor="white [3212]" strokecolor="white [3212]" strokeweight=".5pt">
                <v:textbox>
                  <w:txbxContent>
                    <w:p w:rsidR="00120BDA" w:rsidRDefault="00120BDA" w:rsidP="00717979">
                      <w:pPr>
                        <w:ind w:left="29" w:right="87" w:firstLine="0"/>
                      </w:pPr>
                      <w:r w:rsidRPr="00717979">
                        <w:rPr>
                          <w:b/>
                        </w:rPr>
                        <w:t>POR LO ANTES EXPUESTO Y MOTIVADO.</w:t>
                      </w:r>
                      <w:r>
                        <w:t xml:space="preserve"> - SOLICITANDO ATENTAMENTE A ESTE HONORABLE CONGRESO DEL ESTADO SU ESTUDIO Y APROBACIÓN DE DICHA</w:t>
                      </w:r>
                    </w:p>
                    <w:p w:rsidR="00120BDA" w:rsidRDefault="00120BDA" w:rsidP="00717979">
                      <w:pPr>
                        <w:spacing w:after="707"/>
                        <w:ind w:right="87"/>
                      </w:pPr>
                      <w:r>
                        <w:t>MODIFICACIÓN DE LA TABLA DE VALORES, Y REGRESAR A LA QUE UTILIZARON EN EL AÑO 2018 YA QUE ES DE SUMA IMPORTANCIA PARA LA MEJOR CAPTACIÓN DE INGRESOS A NUESTRO MUNICIPIO, Y TENER UN SUSTENTO JURÍDICO PARA EL COBRO DE IMPUESTOS PREDIALES.</w:t>
                      </w:r>
                    </w:p>
                    <w:p w:rsidR="00120BDA" w:rsidRDefault="00120BDA" w:rsidP="00717979">
                      <w:pPr>
                        <w:spacing w:after="707"/>
                        <w:ind w:left="29" w:right="87" w:firstLine="0"/>
                      </w:pPr>
                      <w:r>
                        <w:t>PROTESTO TODO LO NECESARIO EN LA LOCALIDAD DE SINANCHÉ, YUCATÁN, A LOS 20 DÍAS DEL MES DE MAYO DEL AÑO DOS MIL DIECINUEVE.</w:t>
                      </w:r>
                    </w:p>
                    <w:p w:rsidR="00120BDA" w:rsidRDefault="00120BDA" w:rsidP="00717979">
                      <w:pPr>
                        <w:ind w:left="0" w:right="87" w:firstLine="0"/>
                      </w:pPr>
                    </w:p>
                  </w:txbxContent>
                </v:textbox>
              </v:shape>
            </w:pict>
          </mc:Fallback>
        </mc:AlternateContent>
      </w:r>
      <w:r w:rsidR="004A6335" w:rsidRPr="00717979">
        <w:rPr>
          <w:b/>
          <w:sz w:val="30"/>
        </w:rPr>
        <w:t>Artículo</w:t>
      </w:r>
      <w:r w:rsidR="00B10C26" w:rsidRPr="00717979">
        <w:rPr>
          <w:b/>
          <w:sz w:val="30"/>
        </w:rPr>
        <w:t xml:space="preserve"> 8 (octavo) de la constitución política de los estados unidos</w:t>
      </w:r>
      <w:r w:rsidR="00120BDA">
        <w:rPr>
          <w:b/>
          <w:sz w:val="30"/>
        </w:rPr>
        <w:t xml:space="preserve"> mexicanos; articulo 35 frac. Iv</w:t>
      </w:r>
      <w:bookmarkStart w:id="0" w:name="_GoBack"/>
      <w:bookmarkEnd w:id="0"/>
      <w:r w:rsidR="00B10C26" w:rsidRPr="00717979">
        <w:rPr>
          <w:b/>
          <w:sz w:val="30"/>
        </w:rPr>
        <w:t xml:space="preserve"> y 36 de la constitución política del estado de Yucatán; y el artículo 141 de la ley de gobierno de los municipios del estado de Yucatán.</w:t>
      </w:r>
    </w:p>
    <w:p w:rsidR="00BE39C0" w:rsidRDefault="00B10C26" w:rsidP="00717979">
      <w:pPr>
        <w:spacing w:after="2495"/>
        <w:ind w:left="0" w:right="663" w:firstLine="0"/>
      </w:pPr>
      <w:r>
        <w:rPr>
          <w:noProof/>
        </w:rPr>
        <w:drawing>
          <wp:anchor distT="0" distB="0" distL="114300" distR="114300" simplePos="0" relativeHeight="251663360" behindDoc="0" locked="0" layoutInCell="1" allowOverlap="0" wp14:anchorId="47C33E12" wp14:editId="28310844">
            <wp:simplePos x="0" y="0"/>
            <wp:positionH relativeFrom="page">
              <wp:posOffset>1503271</wp:posOffset>
            </wp:positionH>
            <wp:positionV relativeFrom="page">
              <wp:posOffset>131105</wp:posOffset>
            </wp:positionV>
            <wp:extent cx="466532" cy="625034"/>
            <wp:effectExtent l="0" t="0" r="0" b="0"/>
            <wp:wrapTopAndBottom/>
            <wp:docPr id="14763" name="Picture 14763"/>
            <wp:cNvGraphicFramePr/>
            <a:graphic xmlns:a="http://schemas.openxmlformats.org/drawingml/2006/main">
              <a:graphicData uri="http://schemas.openxmlformats.org/drawingml/2006/picture">
                <pic:pic xmlns:pic="http://schemas.openxmlformats.org/drawingml/2006/picture">
                  <pic:nvPicPr>
                    <pic:cNvPr id="14763" name="Picture 14763"/>
                    <pic:cNvPicPr/>
                  </pic:nvPicPr>
                  <pic:blipFill>
                    <a:blip r:embed="rId16"/>
                    <a:stretch>
                      <a:fillRect/>
                    </a:stretch>
                  </pic:blipFill>
                  <pic:spPr>
                    <a:xfrm>
                      <a:off x="0" y="0"/>
                      <a:ext cx="466532" cy="625034"/>
                    </a:xfrm>
                    <a:prstGeom prst="rect">
                      <a:avLst/>
                    </a:prstGeom>
                  </pic:spPr>
                </pic:pic>
              </a:graphicData>
            </a:graphic>
          </wp:anchor>
        </w:drawing>
      </w:r>
      <w:r>
        <w:rPr>
          <w:noProof/>
        </w:rPr>
        <w:drawing>
          <wp:anchor distT="0" distB="0" distL="114300" distR="114300" simplePos="0" relativeHeight="251664384" behindDoc="0" locked="0" layoutInCell="1" allowOverlap="0" wp14:anchorId="7C16D65E" wp14:editId="132AC0CC">
            <wp:simplePos x="0" y="0"/>
            <wp:positionH relativeFrom="page">
              <wp:posOffset>5610584</wp:posOffset>
            </wp:positionH>
            <wp:positionV relativeFrom="page">
              <wp:posOffset>167692</wp:posOffset>
            </wp:positionV>
            <wp:extent cx="1000148" cy="518321"/>
            <wp:effectExtent l="0" t="0" r="0" b="0"/>
            <wp:wrapTopAndBottom/>
            <wp:docPr id="29188" name="Picture 29188"/>
            <wp:cNvGraphicFramePr/>
            <a:graphic xmlns:a="http://schemas.openxmlformats.org/drawingml/2006/main">
              <a:graphicData uri="http://schemas.openxmlformats.org/drawingml/2006/picture">
                <pic:pic xmlns:pic="http://schemas.openxmlformats.org/drawingml/2006/picture">
                  <pic:nvPicPr>
                    <pic:cNvPr id="29188" name="Picture 29188"/>
                    <pic:cNvPicPr/>
                  </pic:nvPicPr>
                  <pic:blipFill>
                    <a:blip r:embed="rId17"/>
                    <a:stretch>
                      <a:fillRect/>
                    </a:stretch>
                  </pic:blipFill>
                  <pic:spPr>
                    <a:xfrm>
                      <a:off x="0" y="0"/>
                      <a:ext cx="1000148" cy="518321"/>
                    </a:xfrm>
                    <a:prstGeom prst="rect">
                      <a:avLst/>
                    </a:prstGeom>
                  </pic:spPr>
                </pic:pic>
              </a:graphicData>
            </a:graphic>
          </wp:anchor>
        </w:drawing>
      </w:r>
    </w:p>
    <w:p w:rsidR="004A6335" w:rsidRDefault="004A6335">
      <w:pPr>
        <w:spacing w:after="0" w:line="259" w:lineRule="auto"/>
        <w:ind w:left="548" w:right="744" w:hanging="10"/>
        <w:jc w:val="center"/>
        <w:rPr>
          <w:sz w:val="30"/>
        </w:rPr>
      </w:pPr>
    </w:p>
    <w:p w:rsidR="004A6335" w:rsidRDefault="004A6335">
      <w:pPr>
        <w:spacing w:after="0" w:line="259" w:lineRule="auto"/>
        <w:ind w:left="548" w:right="744" w:hanging="10"/>
        <w:jc w:val="center"/>
        <w:rPr>
          <w:sz w:val="30"/>
        </w:rPr>
      </w:pPr>
    </w:p>
    <w:p w:rsidR="004A6335" w:rsidRDefault="004A6335">
      <w:pPr>
        <w:spacing w:after="0" w:line="259" w:lineRule="auto"/>
        <w:ind w:left="548" w:right="744" w:hanging="10"/>
        <w:jc w:val="center"/>
        <w:rPr>
          <w:sz w:val="30"/>
        </w:rPr>
      </w:pPr>
    </w:p>
    <w:p w:rsidR="004A6335" w:rsidRPr="004A6335" w:rsidRDefault="004A6335">
      <w:pPr>
        <w:spacing w:after="0" w:line="259" w:lineRule="auto"/>
        <w:ind w:left="548" w:right="744" w:hanging="10"/>
        <w:jc w:val="center"/>
        <w:rPr>
          <w:b/>
          <w:sz w:val="30"/>
        </w:rPr>
      </w:pPr>
      <w:r w:rsidRPr="004A6335">
        <w:rPr>
          <w:b/>
          <w:sz w:val="30"/>
        </w:rPr>
        <w:t>ATENTAMENTE:</w:t>
      </w:r>
    </w:p>
    <w:p w:rsidR="004A6335" w:rsidRPr="004A6335" w:rsidRDefault="004A6335">
      <w:pPr>
        <w:spacing w:after="0" w:line="259" w:lineRule="auto"/>
        <w:ind w:left="548" w:right="744" w:hanging="10"/>
        <w:jc w:val="center"/>
        <w:rPr>
          <w:b/>
          <w:sz w:val="30"/>
        </w:rPr>
      </w:pPr>
    </w:p>
    <w:p w:rsidR="004A6335" w:rsidRPr="004A6335" w:rsidRDefault="004A6335">
      <w:pPr>
        <w:spacing w:after="0" w:line="259" w:lineRule="auto"/>
        <w:ind w:left="548" w:right="744" w:hanging="10"/>
        <w:jc w:val="center"/>
        <w:rPr>
          <w:b/>
          <w:sz w:val="30"/>
        </w:rPr>
      </w:pPr>
    </w:p>
    <w:p w:rsidR="004A6335" w:rsidRPr="004A6335" w:rsidRDefault="004A6335">
      <w:pPr>
        <w:spacing w:after="0" w:line="259" w:lineRule="auto"/>
        <w:ind w:left="548" w:right="744" w:hanging="10"/>
        <w:jc w:val="center"/>
        <w:rPr>
          <w:b/>
          <w:sz w:val="30"/>
        </w:rPr>
      </w:pPr>
    </w:p>
    <w:p w:rsidR="004A6335" w:rsidRPr="004A6335" w:rsidRDefault="004A6335">
      <w:pPr>
        <w:spacing w:after="0" w:line="259" w:lineRule="auto"/>
        <w:ind w:left="548" w:right="744" w:hanging="10"/>
        <w:jc w:val="center"/>
        <w:rPr>
          <w:b/>
          <w:sz w:val="30"/>
        </w:rPr>
      </w:pPr>
    </w:p>
    <w:p w:rsidR="004A6335" w:rsidRPr="004A6335" w:rsidRDefault="004A6335">
      <w:pPr>
        <w:spacing w:after="0" w:line="259" w:lineRule="auto"/>
        <w:ind w:left="548" w:right="744" w:hanging="10"/>
        <w:jc w:val="center"/>
        <w:rPr>
          <w:b/>
          <w:sz w:val="30"/>
        </w:rPr>
      </w:pPr>
      <w:r w:rsidRPr="004A6335">
        <w:rPr>
          <w:b/>
          <w:sz w:val="30"/>
        </w:rPr>
        <w:t>DR. FELIPE DE JESÚS ROJAS ESCALANTE.</w:t>
      </w:r>
    </w:p>
    <w:p w:rsidR="00BE39C0" w:rsidRPr="004A6335" w:rsidRDefault="00B10C26">
      <w:pPr>
        <w:spacing w:after="0" w:line="259" w:lineRule="auto"/>
        <w:ind w:left="548" w:right="744" w:hanging="10"/>
        <w:jc w:val="center"/>
        <w:rPr>
          <w:b/>
        </w:rPr>
      </w:pPr>
      <w:r w:rsidRPr="004A6335">
        <w:rPr>
          <w:b/>
          <w:sz w:val="30"/>
        </w:rPr>
        <w:t>PRESIDENTE CONSTITUCIONAL DEL MUNICIPIO DE SINANCHÉ YUCATÁN</w:t>
      </w:r>
    </w:p>
    <w:p w:rsidR="004A6335" w:rsidRDefault="00B10C26" w:rsidP="004A6335">
      <w:pPr>
        <w:spacing w:after="0" w:line="259" w:lineRule="auto"/>
        <w:ind w:left="548" w:right="744" w:hanging="10"/>
        <w:jc w:val="center"/>
        <w:rPr>
          <w:b/>
          <w:sz w:val="30"/>
        </w:rPr>
      </w:pPr>
      <w:r w:rsidRPr="004A6335">
        <w:rPr>
          <w:b/>
          <w:sz w:val="30"/>
        </w:rPr>
        <w:t>2018-2021</w:t>
      </w:r>
    </w:p>
    <w:p w:rsidR="004A6335" w:rsidRDefault="004A6335" w:rsidP="004A6335">
      <w:pPr>
        <w:spacing w:after="0" w:line="259" w:lineRule="auto"/>
        <w:ind w:left="548" w:right="744" w:hanging="10"/>
        <w:jc w:val="center"/>
        <w:rPr>
          <w:b/>
          <w:sz w:val="30"/>
        </w:rPr>
      </w:pPr>
    </w:p>
    <w:p w:rsidR="004A6335" w:rsidRDefault="004A6335" w:rsidP="004A6335">
      <w:pPr>
        <w:spacing w:after="0" w:line="259" w:lineRule="auto"/>
        <w:ind w:left="548" w:right="744" w:hanging="10"/>
        <w:jc w:val="center"/>
        <w:rPr>
          <w:b/>
          <w:sz w:val="30"/>
        </w:rPr>
      </w:pPr>
    </w:p>
    <w:p w:rsidR="004A6335" w:rsidRDefault="004A6335" w:rsidP="004A6335">
      <w:pPr>
        <w:spacing w:after="0" w:line="259" w:lineRule="auto"/>
        <w:ind w:left="548" w:right="744" w:hanging="10"/>
        <w:jc w:val="center"/>
        <w:rPr>
          <w:b/>
          <w:sz w:val="30"/>
        </w:rPr>
      </w:pPr>
    </w:p>
    <w:p w:rsidR="004A6335" w:rsidRPr="004A6335" w:rsidRDefault="004A6335" w:rsidP="004A6335">
      <w:pPr>
        <w:spacing w:after="0" w:line="259" w:lineRule="auto"/>
        <w:ind w:left="548" w:right="744" w:hanging="10"/>
        <w:jc w:val="center"/>
        <w:rPr>
          <w:b/>
          <w:sz w:val="30"/>
        </w:rPr>
      </w:pPr>
    </w:p>
    <w:p w:rsidR="00BE39C0" w:rsidRPr="004A6335" w:rsidRDefault="00B10C26" w:rsidP="004A6335">
      <w:pPr>
        <w:spacing w:after="1691" w:line="505" w:lineRule="auto"/>
        <w:ind w:left="10" w:right="240" w:hanging="10"/>
        <w:jc w:val="center"/>
        <w:rPr>
          <w:rFonts w:ascii="Arial Narrow" w:hAnsi="Arial Narrow"/>
          <w:b/>
          <w:color w:val="A5A5A5" w:themeColor="accent3"/>
          <w:sz w:val="22"/>
        </w:rPr>
      </w:pPr>
      <w:r w:rsidRPr="004A6335">
        <w:rPr>
          <w:rFonts w:ascii="Arial Narrow" w:hAnsi="Arial Narrow"/>
          <w:color w:val="A5A5A5" w:themeColor="accent3"/>
          <w:sz w:val="22"/>
        </w:rPr>
        <w:t xml:space="preserve">Municipio de </w:t>
      </w:r>
      <w:proofErr w:type="spellStart"/>
      <w:r w:rsidRPr="004A6335">
        <w:rPr>
          <w:rFonts w:ascii="Arial Narrow" w:hAnsi="Arial Narrow"/>
          <w:color w:val="A5A5A5" w:themeColor="accent3"/>
          <w:sz w:val="22"/>
        </w:rPr>
        <w:t>Sinanché</w:t>
      </w:r>
      <w:proofErr w:type="spellEnd"/>
      <w:r w:rsidRPr="004A6335">
        <w:rPr>
          <w:rFonts w:ascii="Arial Narrow" w:hAnsi="Arial Narrow"/>
          <w:color w:val="A5A5A5" w:themeColor="accent3"/>
          <w:sz w:val="22"/>
        </w:rPr>
        <w:t>, Yucatán. Palacio Municipal s/n C.P. 97420 Correo: admon.sinanche1821@gmail.com Tel 99 11 0865 49</w:t>
      </w:r>
    </w:p>
    <w:sectPr w:rsidR="00BE39C0" w:rsidRPr="004A6335">
      <w:headerReference w:type="even" r:id="rId18"/>
      <w:headerReference w:type="default" r:id="rId19"/>
      <w:footerReference w:type="even" r:id="rId20"/>
      <w:footerReference w:type="default" r:id="rId21"/>
      <w:headerReference w:type="first" r:id="rId22"/>
      <w:footerReference w:type="first" r:id="rId23"/>
      <w:pgSz w:w="11894" w:h="15494"/>
      <w:pgMar w:top="1440" w:right="547" w:bottom="1440" w:left="653" w:header="319"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BDA" w:rsidRDefault="00120BDA">
      <w:pPr>
        <w:spacing w:after="0" w:line="240" w:lineRule="auto"/>
      </w:pPr>
      <w:r>
        <w:separator/>
      </w:r>
    </w:p>
  </w:endnote>
  <w:endnote w:type="continuationSeparator" w:id="0">
    <w:p w:rsidR="00120BDA" w:rsidRDefault="00120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BDA" w:rsidRDefault="00120BDA">
    <w:pPr>
      <w:spacing w:after="0" w:line="259" w:lineRule="auto"/>
      <w:ind w:left="-783" w:right="-1013" w:firstLine="0"/>
      <w:jc w:val="left"/>
    </w:pPr>
    <w:r>
      <w:rPr>
        <w:sz w:val="20"/>
      </w:rPr>
      <w:t xml:space="preserve">Municipio </w:t>
    </w:r>
    <w:r>
      <w:rPr>
        <w:sz w:val="22"/>
      </w:rPr>
      <w:t xml:space="preserve">de </w:t>
    </w:r>
    <w:proofErr w:type="spellStart"/>
    <w:r>
      <w:rPr>
        <w:sz w:val="22"/>
      </w:rPr>
      <w:t>Sinanché</w:t>
    </w:r>
    <w:proofErr w:type="spellEnd"/>
    <w:r>
      <w:rPr>
        <w:sz w:val="22"/>
      </w:rPr>
      <w:t xml:space="preserve">, Yucatán. Palacio </w:t>
    </w:r>
    <w:r>
      <w:rPr>
        <w:sz w:val="20"/>
      </w:rPr>
      <w:t xml:space="preserve">Municipal s/n </w:t>
    </w:r>
    <w:r>
      <w:rPr>
        <w:sz w:val="26"/>
      </w:rPr>
      <w:t xml:space="preserve">C.P </w:t>
    </w:r>
    <w:r>
      <w:rPr>
        <w:sz w:val="20"/>
      </w:rPr>
      <w:t xml:space="preserve">97420 </w:t>
    </w:r>
    <w:r>
      <w:rPr>
        <w:sz w:val="22"/>
      </w:rPr>
      <w:t xml:space="preserve">Correo: </w:t>
    </w:r>
    <w:r>
      <w:rPr>
        <w:sz w:val="20"/>
      </w:rPr>
      <w:t xml:space="preserve">admon.sinanche1821@gmail.com Tel </w:t>
    </w:r>
    <w:r>
      <w:rPr>
        <w:sz w:val="22"/>
      </w:rPr>
      <w:t xml:space="preserve">99 </w:t>
    </w:r>
    <w:r>
      <w:rPr>
        <w:sz w:val="16"/>
      </w:rPr>
      <w:t xml:space="preserve">11 </w:t>
    </w:r>
    <w:r>
      <w:rPr>
        <w:sz w:val="20"/>
      </w:rPr>
      <w:t>0865 49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BDA" w:rsidRDefault="00120BDA">
    <w:pPr>
      <w:spacing w:after="0" w:line="259" w:lineRule="auto"/>
      <w:ind w:left="-783" w:right="-1013" w:firstLine="0"/>
      <w:jc w:val="left"/>
    </w:pPr>
    <w:r>
      <w:rPr>
        <w:sz w:val="20"/>
      </w:rPr>
      <w:t xml:space="preserve">Municipio </w:t>
    </w:r>
    <w:r>
      <w:rPr>
        <w:sz w:val="22"/>
      </w:rPr>
      <w:t xml:space="preserve">de </w:t>
    </w:r>
    <w:proofErr w:type="spellStart"/>
    <w:r>
      <w:rPr>
        <w:sz w:val="22"/>
      </w:rPr>
      <w:t>Sinanché</w:t>
    </w:r>
    <w:proofErr w:type="spellEnd"/>
    <w:r>
      <w:rPr>
        <w:sz w:val="22"/>
      </w:rPr>
      <w:t xml:space="preserve">, Yucatán. Palacio </w:t>
    </w:r>
    <w:r>
      <w:rPr>
        <w:sz w:val="20"/>
      </w:rPr>
      <w:t xml:space="preserve">Municipal s/n </w:t>
    </w:r>
    <w:r>
      <w:rPr>
        <w:sz w:val="26"/>
      </w:rPr>
      <w:t xml:space="preserve">C.P </w:t>
    </w:r>
    <w:r>
      <w:rPr>
        <w:sz w:val="20"/>
      </w:rPr>
      <w:t xml:space="preserve">97420 </w:t>
    </w:r>
    <w:r>
      <w:rPr>
        <w:sz w:val="22"/>
      </w:rPr>
      <w:t xml:space="preserve">Correo: </w:t>
    </w:r>
    <w:r>
      <w:rPr>
        <w:sz w:val="20"/>
      </w:rPr>
      <w:t xml:space="preserve">admon.sinanche1821@gmail.com Tel </w:t>
    </w:r>
    <w:r>
      <w:rPr>
        <w:sz w:val="22"/>
      </w:rPr>
      <w:t xml:space="preserve">99 </w:t>
    </w:r>
    <w:r>
      <w:rPr>
        <w:sz w:val="16"/>
      </w:rPr>
      <w:t xml:space="preserve">11 </w:t>
    </w:r>
    <w:r>
      <w:rPr>
        <w:sz w:val="20"/>
      </w:rPr>
      <w:t>0865 49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BDA" w:rsidRDefault="00120BDA">
    <w:pPr>
      <w:tabs>
        <w:tab w:val="right" w:pos="9945"/>
      </w:tabs>
      <w:spacing w:after="0" w:line="259" w:lineRule="auto"/>
      <w:ind w:left="-754" w:right="-1052" w:firstLine="0"/>
      <w:jc w:val="left"/>
    </w:pPr>
    <w:r>
      <w:rPr>
        <w:sz w:val="20"/>
      </w:rPr>
      <w:t xml:space="preserve">Municipio </w:t>
    </w:r>
    <w:r>
      <w:rPr>
        <w:sz w:val="22"/>
      </w:rPr>
      <w:t xml:space="preserve">de </w:t>
    </w:r>
    <w:proofErr w:type="spellStart"/>
    <w:r>
      <w:rPr>
        <w:sz w:val="22"/>
      </w:rPr>
      <w:t>Sinanché</w:t>
    </w:r>
    <w:proofErr w:type="spellEnd"/>
    <w:r>
      <w:rPr>
        <w:sz w:val="22"/>
      </w:rPr>
      <w:t xml:space="preserve">, Yucatán. Palacio </w:t>
    </w:r>
    <w:r>
      <w:rPr>
        <w:sz w:val="20"/>
      </w:rPr>
      <w:t xml:space="preserve">Municipal s/n </w:t>
    </w:r>
    <w:r>
      <w:rPr>
        <w:sz w:val="22"/>
      </w:rPr>
      <w:t xml:space="preserve">C.P. </w:t>
    </w:r>
    <w:r>
      <w:rPr>
        <w:sz w:val="20"/>
      </w:rPr>
      <w:t xml:space="preserve">97420 </w:t>
    </w:r>
    <w:r>
      <w:rPr>
        <w:sz w:val="22"/>
      </w:rPr>
      <w:t xml:space="preserve">Correo: </w:t>
    </w:r>
    <w:r>
      <w:rPr>
        <w:sz w:val="22"/>
      </w:rPr>
      <w:tab/>
    </w:r>
    <w:proofErr w:type="spellStart"/>
    <w:r>
      <w:rPr>
        <w:sz w:val="20"/>
      </w:rPr>
      <w:t>Tei</w:t>
    </w:r>
    <w:proofErr w:type="spellEnd"/>
    <w:r>
      <w:rPr>
        <w:sz w:val="20"/>
      </w:rPr>
      <w:t xml:space="preserve"> </w:t>
    </w:r>
    <w:r>
      <w:rPr>
        <w:sz w:val="22"/>
      </w:rPr>
      <w:t xml:space="preserve">99 </w:t>
    </w:r>
    <w:r>
      <w:rPr>
        <w:sz w:val="18"/>
      </w:rPr>
      <w:t xml:space="preserve">11 </w:t>
    </w:r>
    <w:r>
      <w:rPr>
        <w:sz w:val="20"/>
      </w:rPr>
      <w:t xml:space="preserve">0865 </w:t>
    </w:r>
    <w:r>
      <w:rPr>
        <w:sz w:val="22"/>
      </w:rPr>
      <w:t>49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BDA" w:rsidRDefault="00120BDA">
    <w:pPr>
      <w:spacing w:after="160" w:line="259" w:lineRule="auto"/>
      <w:ind w:left="0"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BDA" w:rsidRDefault="00120BDA">
    <w:pPr>
      <w:spacing w:after="160" w:line="259" w:lineRule="auto"/>
      <w:ind w:left="0"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BDA" w:rsidRDefault="00120BDA">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BDA" w:rsidRDefault="00120BDA">
      <w:pPr>
        <w:spacing w:after="0" w:line="240" w:lineRule="auto"/>
      </w:pPr>
      <w:r>
        <w:separator/>
      </w:r>
    </w:p>
  </w:footnote>
  <w:footnote w:type="continuationSeparator" w:id="0">
    <w:p w:rsidR="00120BDA" w:rsidRDefault="00120B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BDA" w:rsidRDefault="00120BDA">
    <w:pPr>
      <w:tabs>
        <w:tab w:val="center" w:pos="4684"/>
        <w:tab w:val="right" w:pos="8893"/>
      </w:tabs>
      <w:spacing w:after="0" w:line="259" w:lineRule="auto"/>
      <w:ind w:left="0" w:right="-62"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6095412</wp:posOffset>
              </wp:positionH>
              <wp:positionV relativeFrom="page">
                <wp:posOffset>588446</wp:posOffset>
              </wp:positionV>
              <wp:extent cx="521419" cy="15245"/>
              <wp:effectExtent l="0" t="0" r="0" b="0"/>
              <wp:wrapSquare wrapText="bothSides"/>
              <wp:docPr id="29047" name="Group 29047"/>
              <wp:cNvGraphicFramePr/>
              <a:graphic xmlns:a="http://schemas.openxmlformats.org/drawingml/2006/main">
                <a:graphicData uri="http://schemas.microsoft.com/office/word/2010/wordprocessingGroup">
                  <wpg:wgp>
                    <wpg:cNvGrpSpPr/>
                    <wpg:grpSpPr>
                      <a:xfrm>
                        <a:off x="0" y="0"/>
                        <a:ext cx="521419" cy="15245"/>
                        <a:chOff x="0" y="0"/>
                        <a:chExt cx="521419" cy="15245"/>
                      </a:xfrm>
                    </wpg:grpSpPr>
                    <wps:wsp>
                      <wps:cNvPr id="29048" name="Shape 29048"/>
                      <wps:cNvSpPr/>
                      <wps:spPr>
                        <a:xfrm>
                          <a:off x="3049" y="0"/>
                          <a:ext cx="359809" cy="3049"/>
                        </a:xfrm>
                        <a:custGeom>
                          <a:avLst/>
                          <a:gdLst/>
                          <a:ahLst/>
                          <a:cxnLst/>
                          <a:rect l="0" t="0" r="0" b="0"/>
                          <a:pathLst>
                            <a:path w="359809" h="3049">
                              <a:moveTo>
                                <a:pt x="0" y="1524"/>
                              </a:moveTo>
                              <a:lnTo>
                                <a:pt x="359809" y="1524"/>
                              </a:lnTo>
                            </a:path>
                          </a:pathLst>
                        </a:custGeom>
                        <a:ln w="3049" cap="flat">
                          <a:miter lim="100000"/>
                        </a:ln>
                      </wps:spPr>
                      <wps:style>
                        <a:lnRef idx="1">
                          <a:srgbClr val="000000"/>
                        </a:lnRef>
                        <a:fillRef idx="0">
                          <a:srgbClr val="000000"/>
                        </a:fillRef>
                        <a:effectRef idx="0">
                          <a:scrgbClr r="0" g="0" b="0"/>
                        </a:effectRef>
                        <a:fontRef idx="none"/>
                      </wps:style>
                      <wps:bodyPr/>
                    </wps:wsp>
                    <wps:wsp>
                      <wps:cNvPr id="29049" name="Shape 29049"/>
                      <wps:cNvSpPr/>
                      <wps:spPr>
                        <a:xfrm>
                          <a:off x="3049" y="3049"/>
                          <a:ext cx="518369" cy="3049"/>
                        </a:xfrm>
                        <a:custGeom>
                          <a:avLst/>
                          <a:gdLst/>
                          <a:ahLst/>
                          <a:cxnLst/>
                          <a:rect l="0" t="0" r="0" b="0"/>
                          <a:pathLst>
                            <a:path w="518369" h="3049">
                              <a:moveTo>
                                <a:pt x="0" y="1524"/>
                              </a:moveTo>
                              <a:lnTo>
                                <a:pt x="518369" y="1524"/>
                              </a:lnTo>
                            </a:path>
                          </a:pathLst>
                        </a:custGeom>
                        <a:ln w="3049" cap="flat">
                          <a:miter lim="100000"/>
                        </a:ln>
                      </wps:spPr>
                      <wps:style>
                        <a:lnRef idx="1">
                          <a:srgbClr val="000000"/>
                        </a:lnRef>
                        <a:fillRef idx="0">
                          <a:srgbClr val="000000"/>
                        </a:fillRef>
                        <a:effectRef idx="0">
                          <a:scrgbClr r="0" g="0" b="0"/>
                        </a:effectRef>
                        <a:fontRef idx="none"/>
                      </wps:style>
                      <wps:bodyPr/>
                    </wps:wsp>
                    <wps:wsp>
                      <wps:cNvPr id="29050" name="Shape 29050"/>
                      <wps:cNvSpPr/>
                      <wps:spPr>
                        <a:xfrm>
                          <a:off x="3049" y="6098"/>
                          <a:ext cx="518369" cy="3049"/>
                        </a:xfrm>
                        <a:custGeom>
                          <a:avLst/>
                          <a:gdLst/>
                          <a:ahLst/>
                          <a:cxnLst/>
                          <a:rect l="0" t="0" r="0" b="0"/>
                          <a:pathLst>
                            <a:path w="518369" h="3049">
                              <a:moveTo>
                                <a:pt x="0" y="1524"/>
                              </a:moveTo>
                              <a:lnTo>
                                <a:pt x="518369" y="1524"/>
                              </a:lnTo>
                            </a:path>
                          </a:pathLst>
                        </a:custGeom>
                        <a:ln w="3049" cap="flat">
                          <a:miter lim="100000"/>
                        </a:ln>
                      </wps:spPr>
                      <wps:style>
                        <a:lnRef idx="1">
                          <a:srgbClr val="000000"/>
                        </a:lnRef>
                        <a:fillRef idx="0">
                          <a:srgbClr val="000000"/>
                        </a:fillRef>
                        <a:effectRef idx="0">
                          <a:scrgbClr r="0" g="0" b="0"/>
                        </a:effectRef>
                        <a:fontRef idx="none"/>
                      </wps:style>
                      <wps:bodyPr/>
                    </wps:wsp>
                    <wps:wsp>
                      <wps:cNvPr id="29051" name="Shape 29051"/>
                      <wps:cNvSpPr/>
                      <wps:spPr>
                        <a:xfrm>
                          <a:off x="0" y="9147"/>
                          <a:ext cx="521419" cy="3049"/>
                        </a:xfrm>
                        <a:custGeom>
                          <a:avLst/>
                          <a:gdLst/>
                          <a:ahLst/>
                          <a:cxnLst/>
                          <a:rect l="0" t="0" r="0" b="0"/>
                          <a:pathLst>
                            <a:path w="521419" h="3049">
                              <a:moveTo>
                                <a:pt x="0" y="1524"/>
                              </a:moveTo>
                              <a:lnTo>
                                <a:pt x="521419" y="1524"/>
                              </a:lnTo>
                            </a:path>
                          </a:pathLst>
                        </a:custGeom>
                        <a:ln w="3049" cap="flat">
                          <a:miter lim="100000"/>
                        </a:ln>
                      </wps:spPr>
                      <wps:style>
                        <a:lnRef idx="1">
                          <a:srgbClr val="000000"/>
                        </a:lnRef>
                        <a:fillRef idx="0">
                          <a:srgbClr val="000000"/>
                        </a:fillRef>
                        <a:effectRef idx="0">
                          <a:scrgbClr r="0" g="0" b="0"/>
                        </a:effectRef>
                        <a:fontRef idx="none"/>
                      </wps:style>
                      <wps:bodyPr/>
                    </wps:wsp>
                    <wps:wsp>
                      <wps:cNvPr id="29052" name="Shape 29052"/>
                      <wps:cNvSpPr/>
                      <wps:spPr>
                        <a:xfrm>
                          <a:off x="0" y="12196"/>
                          <a:ext cx="521419" cy="3049"/>
                        </a:xfrm>
                        <a:custGeom>
                          <a:avLst/>
                          <a:gdLst/>
                          <a:ahLst/>
                          <a:cxnLst/>
                          <a:rect l="0" t="0" r="0" b="0"/>
                          <a:pathLst>
                            <a:path w="521419" h="3049">
                              <a:moveTo>
                                <a:pt x="0" y="1524"/>
                              </a:moveTo>
                              <a:lnTo>
                                <a:pt x="521419" y="1524"/>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cx="http://schemas.microsoft.com/office/drawing/2014/chartex" xmlns:w16se="http://schemas.microsoft.com/office/word/2015/wordml/symex" xmlns:a="http://schemas.openxmlformats.org/drawingml/2006/main">
          <w:pict>
            <v:group id="Group 29047" style="width:41.0566pt;height:1.20037pt;position:absolute;mso-position-horizontal-relative:page;mso-position-horizontal:absolute;margin-left:479.954pt;mso-position-vertical-relative:page;margin-top:46.3344pt;" coordsize="5214,152">
              <v:shape id="Shape 29048" style="position:absolute;width:3598;height:30;left:30;top:0;" coordsize="359809,3049" path="m0,1524l359809,1524">
                <v:stroke weight="0.240074pt" endcap="flat" joinstyle="miter" miterlimit="1" on="true" color="#000000"/>
                <v:fill on="false" color="#000000"/>
              </v:shape>
              <v:shape id="Shape 29049" style="position:absolute;width:5183;height:30;left:30;top:30;" coordsize="518369,3049" path="m0,1524l518369,1524">
                <v:stroke weight="0.240074pt" endcap="flat" joinstyle="miter" miterlimit="1" on="true" color="#000000"/>
                <v:fill on="false" color="#000000"/>
              </v:shape>
              <v:shape id="Shape 29050" style="position:absolute;width:5183;height:30;left:30;top:60;" coordsize="518369,3049" path="m0,1524l518369,1524">
                <v:stroke weight="0.240074pt" endcap="flat" joinstyle="miter" miterlimit="1" on="true" color="#000000"/>
                <v:fill on="false" color="#000000"/>
              </v:shape>
              <v:shape id="Shape 29051" style="position:absolute;width:5214;height:30;left:0;top:91;" coordsize="521419,3049" path="m0,1524l521419,1524">
                <v:stroke weight="0.240074pt" endcap="flat" joinstyle="miter" miterlimit="1" on="true" color="#000000"/>
                <v:fill on="false" color="#000000"/>
              </v:shape>
              <v:shape id="Shape 29052" style="position:absolute;width:5214;height:30;left:0;top:121;" coordsize="521419,3049" path="m0,1524l521419,1524">
                <v:stroke weight="0.240074pt" endcap="flat" joinstyle="miter" miterlimit="1" on="true" color="#000000"/>
                <v:fill on="false" color="#000000"/>
              </v:shape>
              <w10:wrap type="square"/>
            </v:group>
          </w:pict>
        </mc:Fallback>
      </mc:AlternateContent>
    </w:r>
    <w:r>
      <w:rPr>
        <w:sz w:val="22"/>
      </w:rPr>
      <w:tab/>
    </w:r>
    <w:r>
      <w:rPr>
        <w:sz w:val="40"/>
      </w:rPr>
      <w:t xml:space="preserve">H. </w:t>
    </w:r>
    <w:r>
      <w:rPr>
        <w:sz w:val="34"/>
      </w:rPr>
      <w:t xml:space="preserve">AYUNTAMIENTO </w:t>
    </w:r>
    <w:r>
      <w:rPr>
        <w:sz w:val="38"/>
      </w:rPr>
      <w:t xml:space="preserve">DE </w:t>
    </w:r>
    <w:r>
      <w:rPr>
        <w:sz w:val="36"/>
      </w:rPr>
      <w:t>SINANCHÉ</w:t>
    </w:r>
    <w:r>
      <w:rPr>
        <w:sz w:val="36"/>
      </w:rPr>
      <w:tab/>
    </w:r>
    <w:proofErr w:type="spellStart"/>
    <w:r>
      <w:rPr>
        <w:sz w:val="20"/>
      </w:rPr>
      <w:t>SINANCHÉ</w:t>
    </w:r>
    <w:proofErr w:type="spellEnd"/>
  </w:p>
  <w:p w:rsidR="00120BDA" w:rsidRDefault="00120BDA">
    <w:pPr>
      <w:spacing w:after="0" w:line="259" w:lineRule="auto"/>
      <w:ind w:left="432" w:right="0" w:firstLine="0"/>
      <w:jc w:val="center"/>
    </w:pPr>
    <w:r>
      <w:rPr>
        <w:sz w:val="32"/>
      </w:rPr>
      <w:t>2018-2021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BDA" w:rsidRDefault="00120BDA" w:rsidP="00AF6D34">
    <w:pPr>
      <w:tabs>
        <w:tab w:val="center" w:pos="4684"/>
        <w:tab w:val="right" w:pos="8893"/>
      </w:tabs>
      <w:spacing w:after="0" w:line="259" w:lineRule="auto"/>
      <w:ind w:left="0" w:right="-62" w:firstLine="0"/>
      <w:jc w:val="left"/>
    </w:pPr>
    <w:r>
      <w:rPr>
        <w:noProof/>
      </w:rPr>
      <w:drawing>
        <wp:inline distT="0" distB="0" distL="0" distR="0" wp14:anchorId="31FE0481" wp14:editId="78FF99DC">
          <wp:extent cx="5110510" cy="725649"/>
          <wp:effectExtent l="0" t="0" r="0" b="0"/>
          <wp:docPr id="29165" name="Picture 29165"/>
          <wp:cNvGraphicFramePr/>
          <a:graphic xmlns:a="http://schemas.openxmlformats.org/drawingml/2006/main">
            <a:graphicData uri="http://schemas.openxmlformats.org/drawingml/2006/picture">
              <pic:pic xmlns:pic="http://schemas.openxmlformats.org/drawingml/2006/picture">
                <pic:nvPicPr>
                  <pic:cNvPr id="29165" name="Picture 29165"/>
                  <pic:cNvPicPr/>
                </pic:nvPicPr>
                <pic:blipFill>
                  <a:blip r:embed="rId1"/>
                  <a:stretch>
                    <a:fillRect/>
                  </a:stretch>
                </pic:blipFill>
                <pic:spPr>
                  <a:xfrm>
                    <a:off x="0" y="0"/>
                    <a:ext cx="5110510" cy="725649"/>
                  </a:xfrm>
                  <a:prstGeom prst="rect">
                    <a:avLst/>
                  </a:prstGeom>
                </pic:spPr>
              </pic:pic>
            </a:graphicData>
          </a:graphic>
        </wp:inline>
      </w:drawing>
    </w:r>
    <w:r>
      <w:rPr>
        <w:sz w:val="22"/>
      </w:rPr>
      <w:tab/>
    </w:r>
  </w:p>
  <w:p w:rsidR="00120BDA" w:rsidRDefault="00120BDA">
    <w:pPr>
      <w:spacing w:after="0" w:line="259" w:lineRule="auto"/>
      <w:ind w:left="432" w:right="0"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BDA" w:rsidRDefault="00120BDA" w:rsidP="00AF6D34">
    <w:pPr>
      <w:tabs>
        <w:tab w:val="center" w:pos="4617"/>
        <w:tab w:val="right" w:pos="8893"/>
      </w:tabs>
      <w:spacing w:after="0" w:line="259" w:lineRule="auto"/>
      <w:ind w:left="0" w:right="0" w:firstLine="0"/>
      <w:jc w:val="left"/>
    </w:pPr>
    <w:r>
      <w:rPr>
        <w:noProof/>
      </w:rPr>
      <w:drawing>
        <wp:inline distT="0" distB="0" distL="0" distR="0" wp14:anchorId="664E5A2A" wp14:editId="66E5F631">
          <wp:extent cx="5107461" cy="716502"/>
          <wp:effectExtent l="0" t="0" r="0" b="0"/>
          <wp:docPr id="29163" name="Picture 29163"/>
          <wp:cNvGraphicFramePr/>
          <a:graphic xmlns:a="http://schemas.openxmlformats.org/drawingml/2006/main">
            <a:graphicData uri="http://schemas.openxmlformats.org/drawingml/2006/picture">
              <pic:pic xmlns:pic="http://schemas.openxmlformats.org/drawingml/2006/picture">
                <pic:nvPicPr>
                  <pic:cNvPr id="29163" name="Picture 29163"/>
                  <pic:cNvPicPr/>
                </pic:nvPicPr>
                <pic:blipFill>
                  <a:blip r:embed="rId1"/>
                  <a:stretch>
                    <a:fillRect/>
                  </a:stretch>
                </pic:blipFill>
                <pic:spPr>
                  <a:xfrm>
                    <a:off x="0" y="0"/>
                    <a:ext cx="5107461" cy="716502"/>
                  </a:xfrm>
                  <a:prstGeom prst="rect">
                    <a:avLst/>
                  </a:prstGeom>
                </pic:spPr>
              </pic:pic>
            </a:graphicData>
          </a:graphic>
        </wp:inline>
      </w:drawing>
    </w:r>
  </w:p>
  <w:p w:rsidR="00120BDA" w:rsidRDefault="00120BDA">
    <w:pPr>
      <w:spacing w:after="0" w:line="259" w:lineRule="auto"/>
      <w:ind w:left="307" w:right="0" w:firstLine="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BDA" w:rsidRDefault="00120BDA">
    <w:pPr>
      <w:tabs>
        <w:tab w:val="center" w:pos="5491"/>
        <w:tab w:val="center" w:pos="9357"/>
      </w:tabs>
      <w:spacing w:after="0" w:line="259" w:lineRule="auto"/>
      <w:ind w:left="0" w:right="0" w:firstLine="0"/>
      <w:jc w:val="left"/>
    </w:pPr>
    <w:r>
      <w:rPr>
        <w:sz w:val="22"/>
      </w:rPr>
      <w:tab/>
    </w:r>
    <w:r>
      <w:rPr>
        <w:sz w:val="38"/>
      </w:rPr>
      <w:t xml:space="preserve">H. </w:t>
    </w:r>
    <w:r>
      <w:rPr>
        <w:sz w:val="34"/>
      </w:rPr>
      <w:t xml:space="preserve">AYUNTAMIENTO </w:t>
    </w:r>
    <w:r>
      <w:rPr>
        <w:sz w:val="38"/>
      </w:rPr>
      <w:t xml:space="preserve">DE </w:t>
    </w:r>
    <w:r>
      <w:rPr>
        <w:sz w:val="36"/>
      </w:rPr>
      <w:t>SINANCHÉ</w:t>
    </w:r>
    <w:r>
      <w:rPr>
        <w:sz w:val="36"/>
      </w:rPr>
      <w:tab/>
    </w:r>
    <w:proofErr w:type="spellStart"/>
    <w:r>
      <w:rPr>
        <w:sz w:val="20"/>
      </w:rPr>
      <w:t>SINANCHÉ</w:t>
    </w:r>
    <w:proofErr w:type="spellEnd"/>
  </w:p>
  <w:p w:rsidR="00120BDA" w:rsidRDefault="00120BDA">
    <w:pPr>
      <w:spacing w:after="0" w:line="259" w:lineRule="auto"/>
      <w:ind w:left="245" w:right="0" w:firstLine="0"/>
      <w:jc w:val="center"/>
    </w:pPr>
    <w:r>
      <w:rPr>
        <w:rFonts w:ascii="Times New Roman" w:eastAsia="Times New Roman" w:hAnsi="Times New Roman" w:cs="Times New Roman"/>
        <w:sz w:val="32"/>
      </w:rPr>
      <w:t>2018-2021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BDA" w:rsidRDefault="00120BDA" w:rsidP="00717979">
    <w:pPr>
      <w:tabs>
        <w:tab w:val="center" w:pos="5491"/>
        <w:tab w:val="center" w:pos="9357"/>
      </w:tabs>
      <w:spacing w:after="0" w:line="259" w:lineRule="auto"/>
      <w:ind w:left="0" w:right="0" w:firstLine="0"/>
      <w:jc w:val="left"/>
    </w:pPr>
    <w:r>
      <w:rPr>
        <w:sz w:val="22"/>
      </w:rPr>
      <w:tab/>
    </w:r>
  </w:p>
  <w:p w:rsidR="00120BDA" w:rsidRDefault="00120BDA">
    <w:pPr>
      <w:spacing w:after="0" w:line="259" w:lineRule="auto"/>
      <w:ind w:left="245" w:right="0" w:firstLine="0"/>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BDA" w:rsidRDefault="00120BDA">
    <w:pPr>
      <w:tabs>
        <w:tab w:val="center" w:pos="5491"/>
        <w:tab w:val="center" w:pos="9357"/>
      </w:tabs>
      <w:spacing w:after="0" w:line="259" w:lineRule="auto"/>
      <w:ind w:left="0" w:right="0" w:firstLine="0"/>
      <w:jc w:val="left"/>
    </w:pPr>
    <w:r>
      <w:rPr>
        <w:sz w:val="22"/>
      </w:rPr>
      <w:tab/>
    </w:r>
    <w:r>
      <w:rPr>
        <w:sz w:val="38"/>
      </w:rPr>
      <w:t xml:space="preserve">H. </w:t>
    </w:r>
    <w:r>
      <w:rPr>
        <w:sz w:val="34"/>
      </w:rPr>
      <w:t xml:space="preserve">AYUNTAMIENTO </w:t>
    </w:r>
    <w:r>
      <w:rPr>
        <w:sz w:val="38"/>
      </w:rPr>
      <w:t xml:space="preserve">DE </w:t>
    </w:r>
    <w:r>
      <w:rPr>
        <w:sz w:val="36"/>
      </w:rPr>
      <w:t>SINANCHÉ</w:t>
    </w:r>
    <w:r>
      <w:rPr>
        <w:sz w:val="36"/>
      </w:rPr>
      <w:tab/>
    </w:r>
    <w:proofErr w:type="spellStart"/>
    <w:r>
      <w:rPr>
        <w:sz w:val="20"/>
      </w:rPr>
      <w:t>SINANCHÉ</w:t>
    </w:r>
    <w:proofErr w:type="spellEnd"/>
  </w:p>
  <w:p w:rsidR="00120BDA" w:rsidRDefault="00120BDA">
    <w:pPr>
      <w:spacing w:after="0" w:line="259" w:lineRule="auto"/>
      <w:ind w:left="245" w:right="0" w:firstLine="0"/>
      <w:jc w:val="center"/>
    </w:pPr>
    <w:r>
      <w:rPr>
        <w:rFonts w:ascii="Times New Roman" w:eastAsia="Times New Roman" w:hAnsi="Times New Roman" w:cs="Times New Roman"/>
        <w:sz w:val="32"/>
      </w:rPr>
      <w:t>2018-2021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9C0"/>
    <w:rsid w:val="00120BDA"/>
    <w:rsid w:val="00165C1C"/>
    <w:rsid w:val="004A6335"/>
    <w:rsid w:val="00581362"/>
    <w:rsid w:val="00717979"/>
    <w:rsid w:val="00935F50"/>
    <w:rsid w:val="00961405"/>
    <w:rsid w:val="00AF6D34"/>
    <w:rsid w:val="00B10C26"/>
    <w:rsid w:val="00B53973"/>
    <w:rsid w:val="00BE39C0"/>
    <w:rsid w:val="00E1161F"/>
    <w:rsid w:val="00F73530"/>
    <w:rsid w:val="00FD1F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8FC9B12-C163-4A35-A481-26D213EC6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1" w:lineRule="auto"/>
      <w:ind w:left="34" w:right="38" w:hanging="5"/>
      <w:jc w:val="both"/>
    </w:pPr>
    <w:rPr>
      <w:rFonts w:ascii="Calibri" w:eastAsia="Calibri" w:hAnsi="Calibri" w:cs="Calibri"/>
      <w:color w:val="000000"/>
      <w:sz w:val="24"/>
    </w:rPr>
  </w:style>
  <w:style w:type="paragraph" w:styleId="Ttulo1">
    <w:name w:val="heading 1"/>
    <w:next w:val="Normal"/>
    <w:link w:val="Ttulo1Car"/>
    <w:uiPriority w:val="9"/>
    <w:unhideWhenUsed/>
    <w:qFormat/>
    <w:pPr>
      <w:keepNext/>
      <w:keepLines/>
      <w:spacing w:after="161"/>
      <w:ind w:left="106"/>
      <w:outlineLvl w:val="0"/>
    </w:pPr>
    <w:rPr>
      <w:rFonts w:ascii="Calibri" w:eastAsia="Calibri" w:hAnsi="Calibri" w:cs="Calibri"/>
      <w:color w:val="000000"/>
      <w:sz w:val="44"/>
    </w:rPr>
  </w:style>
  <w:style w:type="paragraph" w:styleId="Ttulo2">
    <w:name w:val="heading 2"/>
    <w:next w:val="Normal"/>
    <w:link w:val="Ttulo2Car"/>
    <w:uiPriority w:val="9"/>
    <w:unhideWhenUsed/>
    <w:qFormat/>
    <w:pPr>
      <w:keepNext/>
      <w:keepLines/>
      <w:spacing w:after="0"/>
      <w:ind w:left="68" w:hanging="10"/>
      <w:jc w:val="center"/>
      <w:outlineLvl w:val="1"/>
    </w:pPr>
    <w:rPr>
      <w:rFonts w:ascii="Calibri" w:eastAsia="Calibri" w:hAnsi="Calibri" w:cs="Calibri"/>
      <w:color w:val="000000"/>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libri" w:eastAsia="Calibri" w:hAnsi="Calibri" w:cs="Calibri"/>
      <w:color w:val="000000"/>
      <w:sz w:val="34"/>
    </w:rPr>
  </w:style>
  <w:style w:type="character" w:customStyle="1" w:styleId="Ttulo1Car">
    <w:name w:val="Título 1 Car"/>
    <w:link w:val="Ttulo1"/>
    <w:rPr>
      <w:rFonts w:ascii="Calibri" w:eastAsia="Calibri" w:hAnsi="Calibri" w:cs="Calibri"/>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9614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webSettings" Target="webSettings.xml"/><Relationship Id="rId21" Type="http://schemas.openxmlformats.org/officeDocument/2006/relationships/footer" Target="footer5.xml"/><Relationship Id="rId7" Type="http://schemas.openxmlformats.org/officeDocument/2006/relationships/image" Target="media/image2.jpg"/><Relationship Id="rId12" Type="http://schemas.openxmlformats.org/officeDocument/2006/relationships/footer" Target="footer1.xml"/><Relationship Id="rId17" Type="http://schemas.openxmlformats.org/officeDocument/2006/relationships/image" Target="media/image8.jp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jpg"/><Relationship Id="rId20" Type="http://schemas.openxmlformats.org/officeDocument/2006/relationships/footer" Target="footer4.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header" Target="header3.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6</Pages>
  <Words>820</Words>
  <Characters>4511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Mildred Manzanilla</dc:creator>
  <cp:keywords/>
  <cp:lastModifiedBy>Arlethe</cp:lastModifiedBy>
  <cp:revision>5</cp:revision>
  <dcterms:created xsi:type="dcterms:W3CDTF">2019-05-22T15:18:00Z</dcterms:created>
  <dcterms:modified xsi:type="dcterms:W3CDTF">2020-01-21T20:57:00Z</dcterms:modified>
</cp:coreProperties>
</file>